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093" w:rsidRPr="00A21700" w:rsidRDefault="00C21093" w:rsidP="00C21093">
      <w:pPr>
        <w:pStyle w:val="BodyText"/>
        <w:spacing w:after="0" w:line="240" w:lineRule="auto"/>
        <w:ind w:firstLine="0"/>
        <w:jc w:val="center"/>
        <w:rPr>
          <w:rFonts w:ascii="Arial" w:hAnsi="Arial" w:cs="Arial"/>
          <w:b/>
          <w:bCs/>
          <w:sz w:val="20"/>
          <w:szCs w:val="20"/>
          <w:lang w:val="en-SG"/>
        </w:rPr>
      </w:pPr>
      <w:r w:rsidRPr="00A21700">
        <w:rPr>
          <w:rFonts w:ascii="Arial" w:hAnsi="Arial" w:cs="Arial"/>
          <w:b/>
          <w:bCs/>
          <w:sz w:val="20"/>
          <w:szCs w:val="20"/>
          <w:lang w:val="en-SG"/>
        </w:rPr>
        <w:t>Phụ lục II</w:t>
      </w:r>
    </w:p>
    <w:p w:rsidR="00C21093" w:rsidRPr="00A21700" w:rsidRDefault="00C21093" w:rsidP="00C21093">
      <w:pPr>
        <w:pStyle w:val="BodyText"/>
        <w:spacing w:after="0" w:line="240" w:lineRule="auto"/>
        <w:ind w:firstLine="0"/>
        <w:jc w:val="center"/>
        <w:rPr>
          <w:rFonts w:ascii="Arial" w:hAnsi="Arial" w:cs="Arial"/>
          <w:i/>
          <w:iCs/>
          <w:sz w:val="20"/>
          <w:szCs w:val="20"/>
        </w:rPr>
      </w:pPr>
      <w:r w:rsidRPr="00A21700">
        <w:rPr>
          <w:rFonts w:ascii="Arial" w:hAnsi="Arial" w:cs="Arial"/>
          <w:b/>
          <w:bCs/>
          <w:sz w:val="20"/>
          <w:szCs w:val="20"/>
        </w:rPr>
        <w:t xml:space="preserve">DANH MỤC HÀNG </w:t>
      </w:r>
      <w:r w:rsidRPr="00A21700">
        <w:rPr>
          <w:rFonts w:ascii="Arial" w:hAnsi="Arial" w:cs="Arial"/>
          <w:b/>
          <w:bCs/>
          <w:sz w:val="20"/>
          <w:szCs w:val="20"/>
          <w:lang w:val="en-SG"/>
        </w:rPr>
        <w:t>H</w:t>
      </w:r>
      <w:r w:rsidRPr="00A21700">
        <w:rPr>
          <w:rFonts w:ascii="Arial" w:hAnsi="Arial" w:cs="Arial"/>
          <w:b/>
          <w:bCs/>
          <w:sz w:val="20"/>
          <w:szCs w:val="20"/>
        </w:rPr>
        <w:t>ÓA NHẬP</w:t>
      </w:r>
      <w:r w:rsidRPr="00A21700">
        <w:rPr>
          <w:rFonts w:ascii="Arial" w:hAnsi="Arial" w:cs="Arial"/>
          <w:b/>
          <w:bCs/>
          <w:sz w:val="20"/>
          <w:szCs w:val="20"/>
          <w:lang w:val="en-SG"/>
        </w:rPr>
        <w:t xml:space="preserve"> KHẨU THEO</w:t>
      </w:r>
      <w:r w:rsidRPr="00A21700">
        <w:rPr>
          <w:rFonts w:ascii="Arial" w:hAnsi="Arial" w:cs="Arial"/>
          <w:b/>
          <w:bCs/>
          <w:sz w:val="20"/>
          <w:szCs w:val="20"/>
        </w:rPr>
        <w:t xml:space="preserve"> HẠN NGẠCH THU</w:t>
      </w:r>
      <w:r w:rsidRPr="00A21700">
        <w:rPr>
          <w:rFonts w:ascii="Arial" w:hAnsi="Arial" w:cs="Arial"/>
          <w:b/>
          <w:bCs/>
          <w:sz w:val="20"/>
          <w:szCs w:val="20"/>
          <w:lang w:val="en-SG"/>
        </w:rPr>
        <w:t>Ế</w:t>
      </w:r>
      <w:r w:rsidRPr="00A21700">
        <w:rPr>
          <w:rFonts w:ascii="Arial" w:hAnsi="Arial" w:cs="Arial"/>
          <w:b/>
          <w:bCs/>
          <w:sz w:val="20"/>
          <w:szCs w:val="20"/>
        </w:rPr>
        <w:t xml:space="preserve"> QUAN</w:t>
      </w:r>
      <w:r w:rsidRPr="00A21700">
        <w:rPr>
          <w:rFonts w:ascii="Arial" w:hAnsi="Arial" w:cs="Arial"/>
          <w:b/>
          <w:bCs/>
          <w:sz w:val="20"/>
          <w:szCs w:val="20"/>
        </w:rPr>
        <w:br/>
        <w:t>CỦA VIỆT NAM Đ</w:t>
      </w:r>
      <w:r w:rsidRPr="00A21700">
        <w:rPr>
          <w:rFonts w:ascii="Arial" w:hAnsi="Arial" w:cs="Arial"/>
          <w:b/>
          <w:bCs/>
          <w:sz w:val="20"/>
          <w:szCs w:val="20"/>
          <w:lang w:val="en-SG"/>
        </w:rPr>
        <w:t xml:space="preserve">Ể </w:t>
      </w:r>
      <w:r w:rsidRPr="00A21700">
        <w:rPr>
          <w:rFonts w:ascii="Arial" w:hAnsi="Arial" w:cs="Arial"/>
          <w:b/>
          <w:bCs/>
          <w:sz w:val="20"/>
          <w:szCs w:val="20"/>
        </w:rPr>
        <w:t xml:space="preserve">THỰC </w:t>
      </w:r>
      <w:r w:rsidRPr="00A21700">
        <w:rPr>
          <w:rFonts w:ascii="Arial" w:hAnsi="Arial" w:cs="Arial"/>
          <w:b/>
          <w:smallCaps/>
          <w:sz w:val="20"/>
          <w:szCs w:val="20"/>
        </w:rPr>
        <w:t>HIỆN</w:t>
      </w:r>
      <w:r w:rsidRPr="00A21700">
        <w:rPr>
          <w:rFonts w:ascii="Arial" w:hAnsi="Arial" w:cs="Arial"/>
          <w:b/>
          <w:smallCaps/>
          <w:sz w:val="20"/>
          <w:szCs w:val="20"/>
          <w:lang w:val="en-SG"/>
        </w:rPr>
        <w:t xml:space="preserve"> BẢN</w:t>
      </w:r>
      <w:r w:rsidRPr="00A21700">
        <w:rPr>
          <w:rFonts w:ascii="Arial" w:hAnsi="Arial" w:cs="Arial"/>
          <w:b/>
          <w:smallCaps/>
          <w:sz w:val="20"/>
          <w:szCs w:val="20"/>
        </w:rPr>
        <w:t xml:space="preserve"> THỎA THUẬN VIỆT NAM -</w:t>
      </w:r>
      <w:r w:rsidRPr="00A21700">
        <w:rPr>
          <w:rFonts w:ascii="Arial" w:hAnsi="Arial" w:cs="Arial"/>
          <w:b/>
          <w:smallCaps/>
          <w:sz w:val="20"/>
          <w:szCs w:val="20"/>
        </w:rPr>
        <w:br/>
      </w:r>
      <w:r w:rsidRPr="00A21700">
        <w:rPr>
          <w:rFonts w:ascii="Arial" w:hAnsi="Arial" w:cs="Arial"/>
          <w:b/>
          <w:bCs/>
          <w:sz w:val="20"/>
          <w:szCs w:val="20"/>
        </w:rPr>
        <w:t>CAMPUCHIA GIAI ĐOẠN 2023 - 2024</w:t>
      </w:r>
      <w:r w:rsidRPr="00A21700">
        <w:rPr>
          <w:rFonts w:ascii="Arial" w:hAnsi="Arial" w:cs="Arial"/>
          <w:b/>
          <w:bCs/>
          <w:sz w:val="20"/>
          <w:szCs w:val="20"/>
        </w:rPr>
        <w:br/>
      </w:r>
      <w:r w:rsidRPr="00A21700">
        <w:rPr>
          <w:rFonts w:ascii="Arial" w:hAnsi="Arial" w:cs="Arial"/>
          <w:i/>
          <w:iCs/>
          <w:sz w:val="20"/>
          <w:szCs w:val="20"/>
        </w:rPr>
        <w:t>(Kèm theo Nghị định s</w:t>
      </w:r>
      <w:r w:rsidRPr="00A21700">
        <w:rPr>
          <w:rFonts w:ascii="Arial" w:hAnsi="Arial" w:cs="Arial"/>
          <w:i/>
          <w:iCs/>
          <w:sz w:val="20"/>
          <w:szCs w:val="20"/>
          <w:lang w:val="en-SG"/>
        </w:rPr>
        <w:t>ố</w:t>
      </w:r>
      <w:r w:rsidRPr="00A21700">
        <w:rPr>
          <w:rFonts w:ascii="Arial" w:hAnsi="Arial" w:cs="Arial"/>
          <w:i/>
          <w:iCs/>
          <w:sz w:val="20"/>
          <w:szCs w:val="20"/>
        </w:rPr>
        <w:t xml:space="preserve"> 05/2024/NĐ-CP</w:t>
      </w:r>
      <w:bookmarkStart w:id="0" w:name="_GoBack"/>
      <w:bookmarkEnd w:id="0"/>
      <w:r w:rsidRPr="00A21700">
        <w:rPr>
          <w:rFonts w:ascii="Arial" w:hAnsi="Arial" w:cs="Arial"/>
          <w:i/>
          <w:iCs/>
          <w:sz w:val="20"/>
          <w:szCs w:val="20"/>
        </w:rPr>
        <w:br/>
        <w:t>ngày 24 tháng 01 năm 2024 của Ch</w:t>
      </w:r>
      <w:r w:rsidRPr="00A21700">
        <w:rPr>
          <w:rFonts w:ascii="Arial" w:hAnsi="Arial" w:cs="Arial"/>
          <w:i/>
          <w:iCs/>
          <w:sz w:val="20"/>
          <w:szCs w:val="20"/>
          <w:lang w:val="en-SG"/>
        </w:rPr>
        <w:t>í</w:t>
      </w:r>
      <w:r w:rsidRPr="00A21700">
        <w:rPr>
          <w:rFonts w:ascii="Arial" w:hAnsi="Arial" w:cs="Arial"/>
          <w:i/>
          <w:iCs/>
          <w:sz w:val="20"/>
          <w:szCs w:val="20"/>
        </w:rPr>
        <w:t>nh phủ)</w:t>
      </w:r>
    </w:p>
    <w:p w:rsidR="00C21093" w:rsidRPr="00A21700" w:rsidRDefault="00C21093" w:rsidP="00C21093">
      <w:pPr>
        <w:pStyle w:val="BodyText"/>
        <w:spacing w:after="0" w:line="240" w:lineRule="auto"/>
        <w:ind w:firstLine="0"/>
        <w:jc w:val="center"/>
        <w:rPr>
          <w:rFonts w:ascii="Arial" w:hAnsi="Arial" w:cs="Arial"/>
          <w:iCs/>
          <w:sz w:val="20"/>
          <w:szCs w:val="20"/>
          <w:vertAlign w:val="superscript"/>
          <w:lang w:val="en-SG"/>
        </w:rPr>
      </w:pPr>
      <w:r w:rsidRPr="00A21700">
        <w:rPr>
          <w:rFonts w:ascii="Arial" w:hAnsi="Arial" w:cs="Arial"/>
          <w:iCs/>
          <w:sz w:val="20"/>
          <w:szCs w:val="20"/>
          <w:vertAlign w:val="superscript"/>
          <w:lang w:val="en-SG"/>
        </w:rPr>
        <w:t>_____________________</w:t>
      </w:r>
    </w:p>
    <w:p w:rsidR="00C21093" w:rsidRPr="00A21700" w:rsidRDefault="00C21093" w:rsidP="00C21093">
      <w:pPr>
        <w:pStyle w:val="BodyText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"/>
        <w:gridCol w:w="1712"/>
        <w:gridCol w:w="4272"/>
        <w:gridCol w:w="1217"/>
        <w:gridCol w:w="1238"/>
      </w:tblGrid>
      <w:tr w:rsidR="00C21093" w:rsidRPr="00A21700" w:rsidTr="0074440A">
        <w:trPr>
          <w:trHeight w:val="454"/>
          <w:jc w:val="center"/>
        </w:trPr>
        <w:tc>
          <w:tcPr>
            <w:tcW w:w="332" w:type="pct"/>
            <w:vMerge w:val="restart"/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1700">
              <w:rPr>
                <w:rFonts w:ascii="Arial" w:hAnsi="Arial" w:cs="Arial"/>
                <w:b/>
                <w:sz w:val="20"/>
                <w:szCs w:val="20"/>
              </w:rPr>
              <w:t>STT</w:t>
            </w:r>
          </w:p>
        </w:tc>
        <w:tc>
          <w:tcPr>
            <w:tcW w:w="947" w:type="pct"/>
            <w:vMerge w:val="restart"/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1700">
              <w:rPr>
                <w:rFonts w:ascii="Arial" w:hAnsi="Arial" w:cs="Arial"/>
                <w:b/>
                <w:sz w:val="20"/>
                <w:szCs w:val="20"/>
              </w:rPr>
              <w:t>Mã mặt hàng</w:t>
            </w:r>
          </w:p>
        </w:tc>
        <w:tc>
          <w:tcPr>
            <w:tcW w:w="2363" w:type="pct"/>
            <w:vMerge w:val="restart"/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1700">
              <w:rPr>
                <w:rFonts w:ascii="Arial" w:hAnsi="Arial" w:cs="Arial"/>
                <w:b/>
                <w:sz w:val="20"/>
                <w:szCs w:val="20"/>
              </w:rPr>
              <w:t>Mô tả hàng hóa</w:t>
            </w:r>
          </w:p>
        </w:tc>
        <w:tc>
          <w:tcPr>
            <w:tcW w:w="1358" w:type="pct"/>
            <w:gridSpan w:val="2"/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SG"/>
              </w:rPr>
            </w:pPr>
            <w:r w:rsidRPr="00A21700">
              <w:rPr>
                <w:rFonts w:ascii="Arial" w:hAnsi="Arial" w:cs="Arial"/>
                <w:b/>
                <w:sz w:val="20"/>
                <w:szCs w:val="20"/>
              </w:rPr>
              <w:t>Định</w:t>
            </w:r>
            <w:r w:rsidRPr="00A21700">
              <w:rPr>
                <w:rFonts w:ascii="Arial" w:hAnsi="Arial" w:cs="Arial"/>
                <w:b/>
                <w:sz w:val="20"/>
                <w:szCs w:val="20"/>
                <w:lang w:val="en-SG"/>
              </w:rPr>
              <w:t xml:space="preserve"> lượng</w:t>
            </w:r>
          </w:p>
        </w:tc>
      </w:tr>
      <w:tr w:rsidR="00C21093" w:rsidRPr="00A21700" w:rsidTr="0074440A">
        <w:trPr>
          <w:trHeight w:val="454"/>
          <w:jc w:val="center"/>
        </w:trPr>
        <w:tc>
          <w:tcPr>
            <w:tcW w:w="332" w:type="pct"/>
            <w:vMerge/>
            <w:shd w:val="clear" w:color="auto" w:fill="FFFFFF"/>
            <w:vAlign w:val="center"/>
          </w:tcPr>
          <w:p w:rsidR="00C21093" w:rsidRPr="00A21700" w:rsidRDefault="00C21093" w:rsidP="0074440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947" w:type="pct"/>
            <w:vMerge/>
            <w:shd w:val="clear" w:color="auto" w:fill="FFFFFF"/>
            <w:vAlign w:val="center"/>
          </w:tcPr>
          <w:p w:rsidR="00C21093" w:rsidRPr="00A21700" w:rsidRDefault="00C21093" w:rsidP="0074440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363" w:type="pct"/>
            <w:vMerge/>
            <w:shd w:val="clear" w:color="auto" w:fill="FFFFFF"/>
            <w:vAlign w:val="center"/>
          </w:tcPr>
          <w:p w:rsidR="00C21093" w:rsidRPr="00A21700" w:rsidRDefault="00C21093" w:rsidP="0074440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1700">
              <w:rPr>
                <w:rFonts w:ascii="Arial" w:hAnsi="Arial" w:cs="Arial"/>
                <w:b/>
                <w:sz w:val="20"/>
                <w:szCs w:val="20"/>
              </w:rPr>
              <w:t>2023</w:t>
            </w:r>
          </w:p>
        </w:tc>
        <w:tc>
          <w:tcPr>
            <w:tcW w:w="685" w:type="pct"/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1700">
              <w:rPr>
                <w:rFonts w:ascii="Arial" w:hAnsi="Arial" w:cs="Arial"/>
                <w:b/>
                <w:sz w:val="20"/>
                <w:szCs w:val="20"/>
              </w:rPr>
              <w:t>2024</w:t>
            </w:r>
          </w:p>
        </w:tc>
      </w:tr>
      <w:tr w:rsidR="00C21093" w:rsidRPr="00A21700" w:rsidTr="0074440A">
        <w:trPr>
          <w:trHeight w:val="454"/>
          <w:jc w:val="center"/>
        </w:trPr>
        <w:tc>
          <w:tcPr>
            <w:tcW w:w="332" w:type="pct"/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947" w:type="pct"/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b/>
                <w:bCs/>
                <w:sz w:val="20"/>
                <w:szCs w:val="20"/>
              </w:rPr>
              <w:t>10.06</w:t>
            </w:r>
          </w:p>
        </w:tc>
        <w:tc>
          <w:tcPr>
            <w:tcW w:w="2363" w:type="pct"/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b/>
                <w:bCs/>
                <w:sz w:val="20"/>
                <w:szCs w:val="20"/>
              </w:rPr>
              <w:t>Lúa gạo.</w:t>
            </w:r>
          </w:p>
        </w:tc>
        <w:tc>
          <w:tcPr>
            <w:tcW w:w="673" w:type="pct"/>
            <w:vMerge w:val="restart"/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300.000 tấn gạo</w:t>
            </w:r>
          </w:p>
        </w:tc>
        <w:tc>
          <w:tcPr>
            <w:tcW w:w="685" w:type="pct"/>
            <w:vMerge w:val="restart"/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300.000 tấn gạo</w:t>
            </w:r>
          </w:p>
        </w:tc>
      </w:tr>
      <w:tr w:rsidR="00C21093" w:rsidRPr="00A21700" w:rsidTr="0074440A">
        <w:trPr>
          <w:trHeight w:val="454"/>
          <w:jc w:val="center"/>
        </w:trPr>
        <w:tc>
          <w:tcPr>
            <w:tcW w:w="332" w:type="pct"/>
            <w:shd w:val="clear" w:color="auto" w:fill="FFFFFF"/>
            <w:vAlign w:val="center"/>
          </w:tcPr>
          <w:p w:rsidR="00C21093" w:rsidRPr="00A21700" w:rsidRDefault="00C21093" w:rsidP="0074440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47" w:type="pct"/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1006.10</w:t>
            </w:r>
          </w:p>
        </w:tc>
        <w:tc>
          <w:tcPr>
            <w:tcW w:w="2363" w:type="pct"/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- Thóc:</w:t>
            </w:r>
          </w:p>
        </w:tc>
        <w:tc>
          <w:tcPr>
            <w:tcW w:w="673" w:type="pct"/>
            <w:vMerge/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pct"/>
            <w:vMerge/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093" w:rsidRPr="00A21700" w:rsidTr="0074440A">
        <w:trPr>
          <w:trHeight w:val="454"/>
          <w:jc w:val="center"/>
        </w:trPr>
        <w:tc>
          <w:tcPr>
            <w:tcW w:w="332" w:type="pct"/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7" w:type="pct"/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1006.10.10</w:t>
            </w:r>
          </w:p>
        </w:tc>
        <w:tc>
          <w:tcPr>
            <w:tcW w:w="2363" w:type="pct"/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- - Phù hợp để gieo trồng</w:t>
            </w:r>
          </w:p>
        </w:tc>
        <w:tc>
          <w:tcPr>
            <w:tcW w:w="673" w:type="pct"/>
            <w:vMerge/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pct"/>
            <w:vMerge/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093" w:rsidRPr="00A21700" w:rsidTr="0074440A">
        <w:trPr>
          <w:trHeight w:val="454"/>
          <w:jc w:val="center"/>
        </w:trPr>
        <w:tc>
          <w:tcPr>
            <w:tcW w:w="332" w:type="pct"/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7" w:type="pct"/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1006.10.90</w:t>
            </w:r>
          </w:p>
        </w:tc>
        <w:tc>
          <w:tcPr>
            <w:tcW w:w="2363" w:type="pct"/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- - Loại khác</w:t>
            </w:r>
          </w:p>
        </w:tc>
        <w:tc>
          <w:tcPr>
            <w:tcW w:w="673" w:type="pct"/>
            <w:vMerge/>
            <w:shd w:val="clear" w:color="auto" w:fill="FFFFFF"/>
            <w:vAlign w:val="center"/>
          </w:tcPr>
          <w:p w:rsidR="00C21093" w:rsidRPr="00A21700" w:rsidRDefault="00C21093" w:rsidP="0074440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85" w:type="pct"/>
            <w:vMerge/>
            <w:shd w:val="clear" w:color="auto" w:fill="FFFFFF"/>
            <w:vAlign w:val="center"/>
          </w:tcPr>
          <w:p w:rsidR="00C21093" w:rsidRPr="00A21700" w:rsidRDefault="00C21093" w:rsidP="0074440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21093" w:rsidRPr="00A21700" w:rsidTr="0074440A">
        <w:trPr>
          <w:trHeight w:val="454"/>
          <w:jc w:val="center"/>
        </w:trPr>
        <w:tc>
          <w:tcPr>
            <w:tcW w:w="332" w:type="pct"/>
            <w:shd w:val="clear" w:color="auto" w:fill="FFFFFF"/>
            <w:vAlign w:val="center"/>
          </w:tcPr>
          <w:p w:rsidR="00C21093" w:rsidRPr="00A21700" w:rsidRDefault="00C21093" w:rsidP="0074440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47" w:type="pct"/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1006.20</w:t>
            </w:r>
          </w:p>
        </w:tc>
        <w:tc>
          <w:tcPr>
            <w:tcW w:w="2363" w:type="pct"/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- Gạo lứt:</w:t>
            </w:r>
          </w:p>
        </w:tc>
        <w:tc>
          <w:tcPr>
            <w:tcW w:w="673" w:type="pct"/>
            <w:vMerge/>
            <w:shd w:val="clear" w:color="auto" w:fill="FFFFFF"/>
            <w:vAlign w:val="center"/>
          </w:tcPr>
          <w:p w:rsidR="00C21093" w:rsidRPr="00A21700" w:rsidRDefault="00C21093" w:rsidP="0074440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85" w:type="pct"/>
            <w:vMerge/>
            <w:shd w:val="clear" w:color="auto" w:fill="FFFFFF"/>
            <w:vAlign w:val="center"/>
          </w:tcPr>
          <w:p w:rsidR="00C21093" w:rsidRPr="00A21700" w:rsidRDefault="00C21093" w:rsidP="0074440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21093" w:rsidRPr="00A21700" w:rsidTr="0074440A">
        <w:trPr>
          <w:trHeight w:val="454"/>
          <w:jc w:val="center"/>
        </w:trPr>
        <w:tc>
          <w:tcPr>
            <w:tcW w:w="332" w:type="pct"/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7" w:type="pct"/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1006.20.10</w:t>
            </w:r>
          </w:p>
        </w:tc>
        <w:tc>
          <w:tcPr>
            <w:tcW w:w="2363" w:type="pct"/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- - Gạo Hom Mali</w:t>
            </w:r>
          </w:p>
        </w:tc>
        <w:tc>
          <w:tcPr>
            <w:tcW w:w="673" w:type="pct"/>
            <w:vMerge w:val="restart"/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3.000 tấn</w:t>
            </w:r>
          </w:p>
        </w:tc>
        <w:tc>
          <w:tcPr>
            <w:tcW w:w="685" w:type="pct"/>
            <w:vMerge w:val="restart"/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3.000 tấn</w:t>
            </w:r>
          </w:p>
        </w:tc>
      </w:tr>
      <w:tr w:rsidR="00C21093" w:rsidRPr="00A21700" w:rsidTr="0074440A">
        <w:trPr>
          <w:trHeight w:val="454"/>
          <w:jc w:val="center"/>
        </w:trPr>
        <w:tc>
          <w:tcPr>
            <w:tcW w:w="332" w:type="pct"/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7" w:type="pct"/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1006.20.90</w:t>
            </w:r>
          </w:p>
        </w:tc>
        <w:tc>
          <w:tcPr>
            <w:tcW w:w="2363" w:type="pct"/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- - Loại khác</w:t>
            </w:r>
          </w:p>
        </w:tc>
        <w:tc>
          <w:tcPr>
            <w:tcW w:w="673" w:type="pct"/>
            <w:vMerge/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pct"/>
            <w:vMerge/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093" w:rsidRPr="00A21700" w:rsidTr="0074440A">
        <w:trPr>
          <w:trHeight w:val="454"/>
          <w:jc w:val="center"/>
        </w:trPr>
        <w:tc>
          <w:tcPr>
            <w:tcW w:w="332" w:type="pct"/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947" w:type="pct"/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b/>
                <w:bCs/>
                <w:sz w:val="20"/>
                <w:szCs w:val="20"/>
              </w:rPr>
              <w:t>24.01</w:t>
            </w:r>
          </w:p>
        </w:tc>
        <w:tc>
          <w:tcPr>
            <w:tcW w:w="2363" w:type="pct"/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b/>
                <w:bCs/>
                <w:sz w:val="20"/>
                <w:szCs w:val="20"/>
              </w:rPr>
              <w:t>Lá thuốc lá chưa chế biến; phế liệu lá thuốc lá.</w:t>
            </w:r>
          </w:p>
        </w:tc>
        <w:tc>
          <w:tcPr>
            <w:tcW w:w="673" w:type="pct"/>
            <w:vMerge/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pct"/>
            <w:vMerge/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093" w:rsidRPr="00A21700" w:rsidTr="0074440A">
        <w:trPr>
          <w:trHeight w:val="454"/>
          <w:jc w:val="center"/>
        </w:trPr>
        <w:tc>
          <w:tcPr>
            <w:tcW w:w="332" w:type="pct"/>
            <w:shd w:val="clear" w:color="auto" w:fill="FFFFFF"/>
            <w:vAlign w:val="center"/>
          </w:tcPr>
          <w:p w:rsidR="00C21093" w:rsidRPr="00A21700" w:rsidRDefault="00C21093" w:rsidP="0074440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47" w:type="pct"/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2401.10</w:t>
            </w:r>
          </w:p>
        </w:tc>
        <w:tc>
          <w:tcPr>
            <w:tcW w:w="2363" w:type="pct"/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- Lá thuốc lá chưa tước cọng:</w:t>
            </w:r>
          </w:p>
        </w:tc>
        <w:tc>
          <w:tcPr>
            <w:tcW w:w="673" w:type="pct"/>
            <w:vMerge/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pct"/>
            <w:vMerge/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093" w:rsidRPr="00A21700" w:rsidTr="0074440A">
        <w:trPr>
          <w:trHeight w:val="454"/>
          <w:jc w:val="center"/>
        </w:trPr>
        <w:tc>
          <w:tcPr>
            <w:tcW w:w="332" w:type="pct"/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47" w:type="pct"/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2401.10.10</w:t>
            </w:r>
          </w:p>
        </w:tc>
        <w:tc>
          <w:tcPr>
            <w:tcW w:w="2363" w:type="pct"/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- - Loại Virginia, đã sấy bằng không khí nóng (flue-cured)</w:t>
            </w:r>
          </w:p>
        </w:tc>
        <w:tc>
          <w:tcPr>
            <w:tcW w:w="673" w:type="pct"/>
            <w:vMerge/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pct"/>
            <w:vMerge/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093" w:rsidRPr="00A21700" w:rsidTr="0074440A">
        <w:trPr>
          <w:trHeight w:val="454"/>
          <w:jc w:val="center"/>
        </w:trPr>
        <w:tc>
          <w:tcPr>
            <w:tcW w:w="332" w:type="pct"/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47" w:type="pct"/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2401.10.20</w:t>
            </w:r>
          </w:p>
        </w:tc>
        <w:tc>
          <w:tcPr>
            <w:tcW w:w="2363" w:type="pct"/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- - Loại Virginia, trừ loại sấy bằng không khí nóng</w:t>
            </w:r>
          </w:p>
        </w:tc>
        <w:tc>
          <w:tcPr>
            <w:tcW w:w="673" w:type="pct"/>
            <w:vMerge/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pct"/>
            <w:vMerge/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093" w:rsidRPr="00A21700" w:rsidTr="0074440A">
        <w:trPr>
          <w:trHeight w:val="454"/>
          <w:jc w:val="center"/>
        </w:trPr>
        <w:tc>
          <w:tcPr>
            <w:tcW w:w="332" w:type="pct"/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47" w:type="pct"/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2401.10.40</w:t>
            </w:r>
          </w:p>
        </w:tc>
        <w:tc>
          <w:tcPr>
            <w:tcW w:w="2363" w:type="pct"/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- - Loại Burley</w:t>
            </w:r>
          </w:p>
        </w:tc>
        <w:tc>
          <w:tcPr>
            <w:tcW w:w="673" w:type="pct"/>
            <w:vMerge/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pct"/>
            <w:vMerge/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093" w:rsidRPr="00A21700" w:rsidTr="0074440A">
        <w:trPr>
          <w:trHeight w:val="454"/>
          <w:jc w:val="center"/>
        </w:trPr>
        <w:tc>
          <w:tcPr>
            <w:tcW w:w="332" w:type="pct"/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47" w:type="pct"/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2401.10.50</w:t>
            </w:r>
          </w:p>
        </w:tc>
        <w:tc>
          <w:tcPr>
            <w:tcW w:w="2363" w:type="pct"/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- - Loại khác, được sấy bằng không khí nóng</w:t>
            </w:r>
          </w:p>
        </w:tc>
        <w:tc>
          <w:tcPr>
            <w:tcW w:w="673" w:type="pct"/>
            <w:vMerge/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pct"/>
            <w:vMerge/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093" w:rsidRPr="00A21700" w:rsidTr="0074440A">
        <w:trPr>
          <w:trHeight w:val="454"/>
          <w:jc w:val="center"/>
        </w:trPr>
        <w:tc>
          <w:tcPr>
            <w:tcW w:w="332" w:type="pct"/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47" w:type="pct"/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2401.10.90</w:t>
            </w:r>
          </w:p>
        </w:tc>
        <w:tc>
          <w:tcPr>
            <w:tcW w:w="2363" w:type="pct"/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- - Loại khác</w:t>
            </w:r>
          </w:p>
        </w:tc>
        <w:tc>
          <w:tcPr>
            <w:tcW w:w="673" w:type="pct"/>
            <w:vMerge/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pct"/>
            <w:vMerge/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093" w:rsidRPr="00A21700" w:rsidTr="0074440A">
        <w:trPr>
          <w:trHeight w:val="454"/>
          <w:jc w:val="center"/>
        </w:trPr>
        <w:tc>
          <w:tcPr>
            <w:tcW w:w="332" w:type="pct"/>
            <w:shd w:val="clear" w:color="auto" w:fill="FFFFFF"/>
            <w:vAlign w:val="center"/>
          </w:tcPr>
          <w:p w:rsidR="00C21093" w:rsidRPr="00A21700" w:rsidRDefault="00C21093" w:rsidP="0074440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47" w:type="pct"/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2401.20</w:t>
            </w:r>
          </w:p>
        </w:tc>
        <w:tc>
          <w:tcPr>
            <w:tcW w:w="2363" w:type="pct"/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- Lá thuốc lá, đã tước cọng một phần hoặc toàn bộ:</w:t>
            </w:r>
          </w:p>
        </w:tc>
        <w:tc>
          <w:tcPr>
            <w:tcW w:w="673" w:type="pct"/>
            <w:vMerge/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pct"/>
            <w:vMerge/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093" w:rsidRPr="00A21700" w:rsidTr="0074440A">
        <w:trPr>
          <w:trHeight w:val="454"/>
          <w:jc w:val="center"/>
        </w:trPr>
        <w:tc>
          <w:tcPr>
            <w:tcW w:w="332" w:type="pct"/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47" w:type="pct"/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2401.20.10</w:t>
            </w:r>
          </w:p>
        </w:tc>
        <w:tc>
          <w:tcPr>
            <w:tcW w:w="2363" w:type="pct"/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- - Loại Virginia, đã sấy bằng không khí nóng (flue-cured)</w:t>
            </w:r>
          </w:p>
        </w:tc>
        <w:tc>
          <w:tcPr>
            <w:tcW w:w="673" w:type="pct"/>
            <w:vMerge/>
            <w:shd w:val="clear" w:color="auto" w:fill="FFFFFF"/>
            <w:vAlign w:val="center"/>
          </w:tcPr>
          <w:p w:rsidR="00C21093" w:rsidRPr="00A21700" w:rsidRDefault="00C21093" w:rsidP="0074440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85" w:type="pct"/>
            <w:vMerge/>
            <w:shd w:val="clear" w:color="auto" w:fill="FFFFFF"/>
            <w:vAlign w:val="center"/>
          </w:tcPr>
          <w:p w:rsidR="00C21093" w:rsidRPr="00A21700" w:rsidRDefault="00C21093" w:rsidP="0074440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21093" w:rsidRPr="00A21700" w:rsidTr="0074440A">
        <w:trPr>
          <w:trHeight w:val="454"/>
          <w:jc w:val="center"/>
        </w:trPr>
        <w:tc>
          <w:tcPr>
            <w:tcW w:w="332" w:type="pct"/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47" w:type="pct"/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2401.20.20</w:t>
            </w:r>
          </w:p>
        </w:tc>
        <w:tc>
          <w:tcPr>
            <w:tcW w:w="2363" w:type="pct"/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- - Loại Virginia, trừ loại sấy bằng không khí nóng</w:t>
            </w:r>
          </w:p>
        </w:tc>
        <w:tc>
          <w:tcPr>
            <w:tcW w:w="673" w:type="pct"/>
            <w:vMerge/>
            <w:shd w:val="clear" w:color="auto" w:fill="FFFFFF"/>
            <w:vAlign w:val="center"/>
          </w:tcPr>
          <w:p w:rsidR="00C21093" w:rsidRPr="00A21700" w:rsidRDefault="00C21093" w:rsidP="0074440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85" w:type="pct"/>
            <w:vMerge/>
            <w:shd w:val="clear" w:color="auto" w:fill="FFFFFF"/>
            <w:vAlign w:val="center"/>
          </w:tcPr>
          <w:p w:rsidR="00C21093" w:rsidRPr="00A21700" w:rsidRDefault="00C21093" w:rsidP="0074440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21093" w:rsidRPr="00A21700" w:rsidTr="0074440A">
        <w:trPr>
          <w:trHeight w:val="454"/>
          <w:jc w:val="center"/>
        </w:trPr>
        <w:tc>
          <w:tcPr>
            <w:tcW w:w="332" w:type="pct"/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47" w:type="pct"/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2401.20.30</w:t>
            </w:r>
          </w:p>
        </w:tc>
        <w:tc>
          <w:tcPr>
            <w:tcW w:w="2363" w:type="pct"/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- - Loại Oriental</w:t>
            </w:r>
          </w:p>
        </w:tc>
        <w:tc>
          <w:tcPr>
            <w:tcW w:w="673" w:type="pct"/>
            <w:vMerge/>
            <w:shd w:val="clear" w:color="auto" w:fill="FFFFFF"/>
            <w:vAlign w:val="center"/>
          </w:tcPr>
          <w:p w:rsidR="00C21093" w:rsidRPr="00A21700" w:rsidRDefault="00C21093" w:rsidP="0074440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85" w:type="pct"/>
            <w:vMerge/>
            <w:shd w:val="clear" w:color="auto" w:fill="FFFFFF"/>
            <w:vAlign w:val="center"/>
          </w:tcPr>
          <w:p w:rsidR="00C21093" w:rsidRPr="00A21700" w:rsidRDefault="00C21093" w:rsidP="0074440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21093" w:rsidRPr="00A21700" w:rsidTr="0074440A">
        <w:trPr>
          <w:trHeight w:val="454"/>
          <w:jc w:val="center"/>
        </w:trPr>
        <w:tc>
          <w:tcPr>
            <w:tcW w:w="332" w:type="pct"/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47" w:type="pct"/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2401.20.40</w:t>
            </w:r>
          </w:p>
        </w:tc>
        <w:tc>
          <w:tcPr>
            <w:tcW w:w="2363" w:type="pct"/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- - Loại Burley</w:t>
            </w:r>
          </w:p>
        </w:tc>
        <w:tc>
          <w:tcPr>
            <w:tcW w:w="673" w:type="pct"/>
            <w:vMerge/>
            <w:shd w:val="clear" w:color="auto" w:fill="FFFFFF"/>
            <w:vAlign w:val="center"/>
          </w:tcPr>
          <w:p w:rsidR="00C21093" w:rsidRPr="00A21700" w:rsidRDefault="00C21093" w:rsidP="0074440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85" w:type="pct"/>
            <w:vMerge/>
            <w:shd w:val="clear" w:color="auto" w:fill="FFFFFF"/>
            <w:vAlign w:val="center"/>
          </w:tcPr>
          <w:p w:rsidR="00C21093" w:rsidRPr="00A21700" w:rsidRDefault="00C21093" w:rsidP="0074440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21093" w:rsidRPr="00A21700" w:rsidTr="0074440A">
        <w:trPr>
          <w:trHeight w:val="454"/>
          <w:jc w:val="center"/>
        </w:trPr>
        <w:tc>
          <w:tcPr>
            <w:tcW w:w="332" w:type="pct"/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47" w:type="pct"/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2401.20.50</w:t>
            </w:r>
          </w:p>
        </w:tc>
        <w:tc>
          <w:tcPr>
            <w:tcW w:w="2363" w:type="pct"/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- - Loại khác, được s</w:t>
            </w:r>
            <w:r w:rsidRPr="00A21700">
              <w:rPr>
                <w:rFonts w:ascii="Arial" w:hAnsi="Arial" w:cs="Arial"/>
                <w:sz w:val="20"/>
                <w:szCs w:val="20"/>
                <w:lang w:val="en-SG"/>
              </w:rPr>
              <w:t>ấ</w:t>
            </w:r>
            <w:r w:rsidRPr="00A21700">
              <w:rPr>
                <w:rFonts w:ascii="Arial" w:hAnsi="Arial" w:cs="Arial"/>
                <w:sz w:val="20"/>
                <w:szCs w:val="20"/>
              </w:rPr>
              <w:t>y bằng không khí nóng (flue-cured)</w:t>
            </w:r>
          </w:p>
        </w:tc>
        <w:tc>
          <w:tcPr>
            <w:tcW w:w="673" w:type="pct"/>
            <w:vMerge/>
            <w:shd w:val="clear" w:color="auto" w:fill="FFFFFF"/>
            <w:vAlign w:val="center"/>
          </w:tcPr>
          <w:p w:rsidR="00C21093" w:rsidRPr="00A21700" w:rsidRDefault="00C21093" w:rsidP="0074440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85" w:type="pct"/>
            <w:vMerge/>
            <w:shd w:val="clear" w:color="auto" w:fill="FFFFFF"/>
            <w:vAlign w:val="center"/>
          </w:tcPr>
          <w:p w:rsidR="00C21093" w:rsidRPr="00A21700" w:rsidRDefault="00C21093" w:rsidP="0074440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21093" w:rsidRPr="00A21700" w:rsidTr="0074440A">
        <w:trPr>
          <w:trHeight w:val="454"/>
          <w:jc w:val="center"/>
        </w:trPr>
        <w:tc>
          <w:tcPr>
            <w:tcW w:w="332" w:type="pct"/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47" w:type="pct"/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2401.20.90</w:t>
            </w:r>
          </w:p>
        </w:tc>
        <w:tc>
          <w:tcPr>
            <w:tcW w:w="2363" w:type="pct"/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- - Loại khác</w:t>
            </w:r>
          </w:p>
        </w:tc>
        <w:tc>
          <w:tcPr>
            <w:tcW w:w="673" w:type="pct"/>
            <w:vMerge/>
            <w:shd w:val="clear" w:color="auto" w:fill="FFFFFF"/>
            <w:vAlign w:val="center"/>
          </w:tcPr>
          <w:p w:rsidR="00C21093" w:rsidRPr="00A21700" w:rsidRDefault="00C21093" w:rsidP="0074440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85" w:type="pct"/>
            <w:vMerge/>
            <w:shd w:val="clear" w:color="auto" w:fill="FFFFFF"/>
            <w:vAlign w:val="center"/>
          </w:tcPr>
          <w:p w:rsidR="00C21093" w:rsidRPr="00A21700" w:rsidRDefault="00C21093" w:rsidP="0074440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C21093" w:rsidRPr="00A21700" w:rsidRDefault="00C21093" w:rsidP="00C21093">
      <w:pPr>
        <w:pStyle w:val="Tablecaption0"/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A21700">
        <w:rPr>
          <w:rFonts w:ascii="Arial" w:hAnsi="Arial" w:cs="Arial"/>
          <w:b/>
          <w:bCs/>
          <w:i/>
          <w:iCs/>
          <w:sz w:val="20"/>
          <w:szCs w:val="20"/>
        </w:rPr>
        <w:t>Gh</w:t>
      </w:r>
      <w:r w:rsidRPr="00A21700">
        <w:rPr>
          <w:rFonts w:ascii="Arial" w:hAnsi="Arial" w:cs="Arial"/>
          <w:b/>
          <w:bCs/>
          <w:i/>
          <w:iCs/>
          <w:sz w:val="20"/>
          <w:szCs w:val="20"/>
          <w:lang w:val="en-SG"/>
        </w:rPr>
        <w:t>i</w:t>
      </w:r>
      <w:r w:rsidRPr="00A21700">
        <w:rPr>
          <w:rFonts w:ascii="Arial" w:hAnsi="Arial" w:cs="Arial"/>
          <w:b/>
          <w:bCs/>
          <w:i/>
          <w:iCs/>
          <w:sz w:val="20"/>
          <w:szCs w:val="20"/>
        </w:rPr>
        <w:t xml:space="preserve"> chú:</w:t>
      </w:r>
      <w:r>
        <w:rPr>
          <w:rFonts w:ascii="Arial" w:hAnsi="Arial" w:cs="Arial"/>
          <w:sz w:val="20"/>
          <w:szCs w:val="20"/>
        </w:rPr>
        <w:t xml:space="preserve"> Tỷ lệ quy đổi: 02 kg thóc </w:t>
      </w:r>
      <w:r>
        <w:rPr>
          <w:rFonts w:ascii="Arial" w:hAnsi="Arial" w:cs="Arial"/>
          <w:sz w:val="20"/>
          <w:szCs w:val="20"/>
          <w:lang w:val="en-SG"/>
        </w:rPr>
        <w:t>=</w:t>
      </w:r>
      <w:r w:rsidRPr="00A21700">
        <w:rPr>
          <w:rFonts w:ascii="Arial" w:hAnsi="Arial" w:cs="Arial"/>
          <w:sz w:val="20"/>
          <w:szCs w:val="20"/>
        </w:rPr>
        <w:t xml:space="preserve"> 01 kg gạo.</w:t>
      </w:r>
      <w:r w:rsidRPr="00A21700">
        <w:rPr>
          <w:rFonts w:ascii="Arial" w:hAnsi="Arial" w:cs="Arial"/>
          <w:sz w:val="20"/>
          <w:szCs w:val="20"/>
        </w:rPr>
        <w:br w:type="page"/>
      </w:r>
    </w:p>
    <w:p w:rsidR="00C21093" w:rsidRPr="00FB192C" w:rsidRDefault="00C21093" w:rsidP="00C21093">
      <w:pPr>
        <w:pStyle w:val="BodyText"/>
        <w:spacing w:after="0" w:line="240" w:lineRule="auto"/>
        <w:ind w:firstLine="0"/>
        <w:jc w:val="center"/>
        <w:rPr>
          <w:rFonts w:ascii="Arial" w:hAnsi="Arial" w:cs="Arial"/>
          <w:b/>
          <w:iCs/>
          <w:sz w:val="20"/>
          <w:szCs w:val="20"/>
          <w:lang w:val="en-SG"/>
        </w:rPr>
      </w:pPr>
      <w:r w:rsidRPr="00FB192C">
        <w:rPr>
          <w:rFonts w:ascii="Arial" w:hAnsi="Arial" w:cs="Arial"/>
          <w:b/>
          <w:iCs/>
          <w:sz w:val="20"/>
          <w:szCs w:val="20"/>
          <w:lang w:val="en-SG"/>
        </w:rPr>
        <w:lastRenderedPageBreak/>
        <w:t>Phụ lục III</w:t>
      </w:r>
    </w:p>
    <w:p w:rsidR="00C21093" w:rsidRPr="00FB192C" w:rsidRDefault="00C21093" w:rsidP="00C21093">
      <w:pPr>
        <w:pStyle w:val="BodyText"/>
        <w:spacing w:after="0" w:line="240" w:lineRule="auto"/>
        <w:ind w:firstLine="0"/>
        <w:jc w:val="center"/>
        <w:rPr>
          <w:rFonts w:ascii="Arial" w:hAnsi="Arial" w:cs="Arial"/>
          <w:b/>
          <w:iCs/>
          <w:sz w:val="20"/>
          <w:szCs w:val="20"/>
          <w:lang w:val="en-SG"/>
        </w:rPr>
      </w:pPr>
      <w:r w:rsidRPr="00FB192C">
        <w:rPr>
          <w:rFonts w:ascii="Arial" w:hAnsi="Arial" w:cs="Arial"/>
          <w:b/>
          <w:iCs/>
          <w:sz w:val="20"/>
          <w:szCs w:val="20"/>
          <w:lang w:val="en-SG"/>
        </w:rPr>
        <w:t>DANH MỤC CÁC CẶP CỬA KHẨU ĐƯỢC PHÉP THÔNG QUAN</w:t>
      </w:r>
    </w:p>
    <w:p w:rsidR="00C21093" w:rsidRPr="00FB192C" w:rsidRDefault="00C21093" w:rsidP="00C21093">
      <w:pPr>
        <w:pStyle w:val="BodyText"/>
        <w:spacing w:after="0" w:line="240" w:lineRule="auto"/>
        <w:ind w:firstLine="0"/>
        <w:jc w:val="center"/>
        <w:rPr>
          <w:rFonts w:ascii="Arial" w:hAnsi="Arial" w:cs="Arial"/>
          <w:b/>
          <w:iCs/>
          <w:sz w:val="20"/>
          <w:szCs w:val="20"/>
          <w:lang w:val="en-SG"/>
        </w:rPr>
      </w:pPr>
      <w:r w:rsidRPr="00FB192C">
        <w:rPr>
          <w:rFonts w:ascii="Arial" w:hAnsi="Arial" w:cs="Arial"/>
          <w:b/>
          <w:iCs/>
          <w:sz w:val="20"/>
          <w:szCs w:val="20"/>
          <w:lang w:val="en-SG"/>
        </w:rPr>
        <w:t>CÁC MẶT HÀNG HƯỞNG THUẾ SUẤT THUẾ NHẬP KHẨU ƯU ĐÃI</w:t>
      </w:r>
    </w:p>
    <w:p w:rsidR="00C21093" w:rsidRPr="00FB192C" w:rsidRDefault="00C21093" w:rsidP="00C21093">
      <w:pPr>
        <w:pStyle w:val="BodyText"/>
        <w:spacing w:after="0" w:line="240" w:lineRule="auto"/>
        <w:ind w:firstLine="0"/>
        <w:jc w:val="center"/>
        <w:rPr>
          <w:rFonts w:ascii="Arial" w:hAnsi="Arial" w:cs="Arial"/>
          <w:b/>
          <w:iCs/>
          <w:sz w:val="20"/>
          <w:szCs w:val="20"/>
          <w:lang w:val="en-SG"/>
        </w:rPr>
      </w:pPr>
      <w:r w:rsidRPr="00FB192C">
        <w:rPr>
          <w:rFonts w:ascii="Arial" w:hAnsi="Arial" w:cs="Arial"/>
          <w:b/>
          <w:iCs/>
          <w:sz w:val="20"/>
          <w:szCs w:val="20"/>
          <w:lang w:val="en-SG"/>
        </w:rPr>
        <w:t>ĐẶC BIỆT THEO BẢN THỎA THUẬN VIỆT NAM – CAMPUCHIA</w:t>
      </w:r>
    </w:p>
    <w:p w:rsidR="00C21093" w:rsidRPr="00FB192C" w:rsidRDefault="00C21093" w:rsidP="00C21093">
      <w:pPr>
        <w:pStyle w:val="BodyText"/>
        <w:spacing w:after="0" w:line="240" w:lineRule="auto"/>
        <w:ind w:firstLine="0"/>
        <w:jc w:val="center"/>
        <w:rPr>
          <w:rFonts w:ascii="Arial" w:hAnsi="Arial" w:cs="Arial"/>
          <w:b/>
          <w:iCs/>
          <w:sz w:val="20"/>
          <w:szCs w:val="20"/>
          <w:lang w:val="en-SG"/>
        </w:rPr>
      </w:pPr>
      <w:r w:rsidRPr="00FB192C">
        <w:rPr>
          <w:rFonts w:ascii="Arial" w:hAnsi="Arial" w:cs="Arial"/>
          <w:b/>
          <w:iCs/>
          <w:sz w:val="20"/>
          <w:szCs w:val="20"/>
          <w:lang w:val="en-SG"/>
        </w:rPr>
        <w:t>GIAI ĐOẠN 2023 - 2024</w:t>
      </w:r>
    </w:p>
    <w:p w:rsidR="00C21093" w:rsidRPr="00A21700" w:rsidRDefault="00C21093" w:rsidP="00C21093">
      <w:pPr>
        <w:pStyle w:val="BodyText"/>
        <w:spacing w:after="0" w:line="240" w:lineRule="auto"/>
        <w:ind w:firstLine="0"/>
        <w:jc w:val="center"/>
        <w:rPr>
          <w:rFonts w:ascii="Arial" w:hAnsi="Arial" w:cs="Arial"/>
          <w:i/>
          <w:iCs/>
          <w:sz w:val="20"/>
          <w:szCs w:val="20"/>
        </w:rPr>
      </w:pPr>
      <w:r w:rsidRPr="00A21700">
        <w:rPr>
          <w:rFonts w:ascii="Arial" w:hAnsi="Arial" w:cs="Arial"/>
          <w:i/>
          <w:iCs/>
          <w:sz w:val="20"/>
          <w:szCs w:val="20"/>
        </w:rPr>
        <w:t>(Kèm theo Nghị định số 05/2024/NĐ-CP</w:t>
      </w:r>
      <w:r w:rsidRPr="00A21700">
        <w:rPr>
          <w:rFonts w:ascii="Arial" w:hAnsi="Arial" w:cs="Arial"/>
          <w:i/>
          <w:iCs/>
          <w:sz w:val="20"/>
          <w:szCs w:val="20"/>
        </w:rPr>
        <w:br/>
        <w:t>ngày 24 th</w:t>
      </w:r>
      <w:r w:rsidRPr="00A21700">
        <w:rPr>
          <w:rFonts w:ascii="Arial" w:hAnsi="Arial" w:cs="Arial"/>
          <w:i/>
          <w:iCs/>
          <w:sz w:val="20"/>
          <w:szCs w:val="20"/>
          <w:lang w:val="en-SG"/>
        </w:rPr>
        <w:t>á</w:t>
      </w:r>
      <w:r w:rsidRPr="00A21700">
        <w:rPr>
          <w:rFonts w:ascii="Arial" w:hAnsi="Arial" w:cs="Arial"/>
          <w:i/>
          <w:iCs/>
          <w:sz w:val="20"/>
          <w:szCs w:val="20"/>
        </w:rPr>
        <w:t>ng 01 năm 2024 của Chính phủ)</w:t>
      </w:r>
    </w:p>
    <w:p w:rsidR="00C21093" w:rsidRPr="00A21700" w:rsidRDefault="00C21093" w:rsidP="00C21093">
      <w:pPr>
        <w:pStyle w:val="BodyText"/>
        <w:spacing w:after="0" w:line="240" w:lineRule="auto"/>
        <w:ind w:firstLine="0"/>
        <w:jc w:val="center"/>
        <w:rPr>
          <w:rFonts w:ascii="Arial" w:hAnsi="Arial" w:cs="Arial"/>
          <w:iCs/>
          <w:sz w:val="20"/>
          <w:szCs w:val="20"/>
          <w:vertAlign w:val="superscript"/>
          <w:lang w:val="en-SG"/>
        </w:rPr>
      </w:pPr>
      <w:r w:rsidRPr="00A21700">
        <w:rPr>
          <w:rFonts w:ascii="Arial" w:hAnsi="Arial" w:cs="Arial"/>
          <w:iCs/>
          <w:sz w:val="20"/>
          <w:szCs w:val="20"/>
          <w:vertAlign w:val="superscript"/>
          <w:lang w:val="en-SG"/>
        </w:rPr>
        <w:t>_______________________</w:t>
      </w:r>
    </w:p>
    <w:p w:rsidR="00C21093" w:rsidRPr="00A21700" w:rsidRDefault="00C21093" w:rsidP="00C21093">
      <w:pPr>
        <w:pStyle w:val="BodyText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9"/>
        <w:gridCol w:w="3907"/>
        <w:gridCol w:w="4374"/>
      </w:tblGrid>
      <w:tr w:rsidR="00C21093" w:rsidRPr="00A21700" w:rsidTr="0074440A">
        <w:trPr>
          <w:trHeight w:val="454"/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b/>
                <w:bCs/>
                <w:sz w:val="20"/>
                <w:szCs w:val="20"/>
              </w:rPr>
              <w:t>Phía Việt Nam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b/>
                <w:bCs/>
                <w:sz w:val="20"/>
                <w:szCs w:val="20"/>
              </w:rPr>
              <w:t>Phía Campuchia</w:t>
            </w:r>
          </w:p>
        </w:tc>
      </w:tr>
      <w:tr w:rsidR="00C21093" w:rsidRPr="00A21700" w:rsidTr="0074440A">
        <w:trPr>
          <w:trHeight w:val="454"/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Lệ Thanh (tỉnh Gia Lai)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Ou Va Dav (tỉnh Ratanakiri)</w:t>
            </w:r>
          </w:p>
        </w:tc>
      </w:tr>
      <w:tr w:rsidR="00C21093" w:rsidRPr="00A21700" w:rsidTr="0074440A">
        <w:trPr>
          <w:trHeight w:val="454"/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Bu Prăng (tỉnh Đắk Nông)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Dak Dam (tỉnh Mondulkiri)</w:t>
            </w:r>
          </w:p>
        </w:tc>
      </w:tr>
      <w:tr w:rsidR="00C21093" w:rsidRPr="00A21700" w:rsidTr="0074440A">
        <w:trPr>
          <w:trHeight w:val="454"/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Đắk Peur (tỉnh Đắk Nông)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Nam Lear (tỉnh Mondulkiri)</w:t>
            </w:r>
          </w:p>
        </w:tc>
      </w:tr>
      <w:tr w:rsidR="00C21093" w:rsidRPr="00A21700" w:rsidTr="0074440A">
        <w:trPr>
          <w:trHeight w:val="454"/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Hoa L</w:t>
            </w:r>
            <w:r w:rsidRPr="00A21700">
              <w:rPr>
                <w:rFonts w:ascii="Arial" w:hAnsi="Arial" w:cs="Arial"/>
                <w:sz w:val="20"/>
                <w:szCs w:val="20"/>
                <w:lang w:val="en-SG"/>
              </w:rPr>
              <w:t>ư</w:t>
            </w:r>
            <w:r w:rsidRPr="00A21700">
              <w:rPr>
                <w:rFonts w:ascii="Arial" w:hAnsi="Arial" w:cs="Arial"/>
                <w:sz w:val="20"/>
                <w:szCs w:val="20"/>
              </w:rPr>
              <w:t xml:space="preserve"> (tỉnh Bình Phước)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Trapeang Sre (tỉnh Kratie)</w:t>
            </w:r>
          </w:p>
        </w:tc>
      </w:tr>
      <w:tr w:rsidR="00C21093" w:rsidRPr="00A21700" w:rsidTr="0074440A">
        <w:trPr>
          <w:trHeight w:val="454"/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Hoàng Diệu (tỉnh Bình Phước)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Lapakhe (tỉnh Mondulkiri)</w:t>
            </w:r>
          </w:p>
        </w:tc>
      </w:tr>
      <w:tr w:rsidR="00C21093" w:rsidRPr="00A21700" w:rsidTr="0074440A">
        <w:trPr>
          <w:trHeight w:val="454"/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Lộc Thịnh (tỉnh Bình Phước)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Tonle Cha</w:t>
            </w:r>
            <w:r>
              <w:rPr>
                <w:rFonts w:ascii="Arial" w:hAnsi="Arial" w:cs="Arial"/>
                <w:sz w:val="20"/>
                <w:szCs w:val="20"/>
                <w:lang w:val="en-SG"/>
              </w:rPr>
              <w:t>m</w:t>
            </w:r>
            <w:r w:rsidRPr="00A21700">
              <w:rPr>
                <w:rFonts w:ascii="Arial" w:hAnsi="Arial" w:cs="Arial"/>
                <w:sz w:val="20"/>
                <w:szCs w:val="20"/>
              </w:rPr>
              <w:t xml:space="preserve"> (tỉnh Tboung Khmum)</w:t>
            </w:r>
          </w:p>
        </w:tc>
      </w:tr>
      <w:tr w:rsidR="00C21093" w:rsidRPr="00A21700" w:rsidTr="0074440A">
        <w:trPr>
          <w:trHeight w:val="454"/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Mộc Bài (tỉnh Tây Ninh)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Bavet (Svay Rieng Province)</w:t>
            </w:r>
          </w:p>
        </w:tc>
      </w:tr>
      <w:tr w:rsidR="00C21093" w:rsidRPr="00A21700" w:rsidTr="0074440A">
        <w:trPr>
          <w:trHeight w:val="454"/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Xa Mát (tỉnh Tây Ninh)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Trapeang Plong (tỉnh Tboung Khmum)</w:t>
            </w:r>
          </w:p>
        </w:tc>
      </w:tr>
      <w:tr w:rsidR="00C21093" w:rsidRPr="00A21700" w:rsidTr="0074440A">
        <w:trPr>
          <w:trHeight w:val="454"/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Chàng Riệc (tỉnh Tây Ninh)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Da (tỉnh Tboung Khmum)</w:t>
            </w:r>
          </w:p>
        </w:tc>
      </w:tr>
      <w:tr w:rsidR="00C21093" w:rsidRPr="00A21700" w:rsidTr="0074440A">
        <w:trPr>
          <w:trHeight w:val="454"/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Kà Tum (tỉnh Tây Ninh)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Chan Mul (tỉnh Tboung Khmum)</w:t>
            </w:r>
          </w:p>
        </w:tc>
      </w:tr>
      <w:tr w:rsidR="00C21093" w:rsidRPr="00A21700" w:rsidTr="0074440A">
        <w:trPr>
          <w:trHeight w:val="454"/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Phước Tân (tỉnh Tây Ninh)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Bosmon (tỉnh Svay Rieng)</w:t>
            </w:r>
          </w:p>
        </w:tc>
      </w:tr>
      <w:tr w:rsidR="00C21093" w:rsidRPr="00A21700" w:rsidTr="0074440A">
        <w:trPr>
          <w:trHeight w:val="454"/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Vạc Sa (tỉnh Tây Ninh)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Doun Rodth (tỉnh Tboung Khmum)</w:t>
            </w:r>
          </w:p>
        </w:tc>
      </w:tr>
      <w:tr w:rsidR="00C21093" w:rsidRPr="00A21700" w:rsidTr="0074440A">
        <w:trPr>
          <w:trHeight w:val="454"/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Tân Nam (tỉnh Tây Ninh)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Meun Chey (tỉnh Prey Veng)</w:t>
            </w:r>
          </w:p>
        </w:tc>
      </w:tr>
      <w:tr w:rsidR="00C21093" w:rsidRPr="00A21700" w:rsidTr="0074440A">
        <w:trPr>
          <w:trHeight w:val="454"/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Bình Hiệp (tỉnh Long An)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Prey Vor (tỉnh Svay Rieng)</w:t>
            </w:r>
          </w:p>
        </w:tc>
      </w:tr>
      <w:tr w:rsidR="00C21093" w:rsidRPr="00A21700" w:rsidTr="0074440A">
        <w:trPr>
          <w:trHeight w:val="454"/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Mỹ Quý Tây (tỉnh Long An)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Samrong (tỉnh Svay Rieng)</w:t>
            </w:r>
          </w:p>
        </w:tc>
      </w:tr>
      <w:tr w:rsidR="00C21093" w:rsidRPr="00A21700" w:rsidTr="0074440A">
        <w:trPr>
          <w:trHeight w:val="454"/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Dinh Bà (tỉnh Đồng Tháp)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Banteay Chakrey (tỉnh Prey Veng)</w:t>
            </w:r>
          </w:p>
        </w:tc>
      </w:tr>
      <w:tr w:rsidR="00C21093" w:rsidRPr="00A21700" w:rsidTr="0074440A">
        <w:trPr>
          <w:trHeight w:val="454"/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Thường Phước (tỉnh Đồng Tháp)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Koh Roka (tỉnh Prey V</w:t>
            </w:r>
            <w:r w:rsidRPr="00A21700">
              <w:rPr>
                <w:rFonts w:ascii="Arial" w:hAnsi="Arial" w:cs="Arial"/>
                <w:sz w:val="20"/>
                <w:szCs w:val="20"/>
                <w:lang w:val="en-SG"/>
              </w:rPr>
              <w:t>e</w:t>
            </w:r>
            <w:r w:rsidRPr="00A21700">
              <w:rPr>
                <w:rFonts w:ascii="Arial" w:hAnsi="Arial" w:cs="Arial"/>
                <w:sz w:val="20"/>
                <w:szCs w:val="20"/>
              </w:rPr>
              <w:t>ng)</w:t>
            </w:r>
          </w:p>
        </w:tc>
      </w:tr>
      <w:tr w:rsidR="00C21093" w:rsidRPr="00A21700" w:rsidTr="0074440A">
        <w:trPr>
          <w:trHeight w:val="454"/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Vĩnh Xương (tỉnh An Giang)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Ka-Orm Samnor (tỉnh Kandal)</w:t>
            </w:r>
          </w:p>
        </w:tc>
      </w:tr>
      <w:tr w:rsidR="00C21093" w:rsidRPr="00A21700" w:rsidTr="0074440A">
        <w:trPr>
          <w:trHeight w:val="454"/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Tịnh Biên (tỉnh An Giang)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Phnom Den (tỉnh Takeo)</w:t>
            </w:r>
          </w:p>
        </w:tc>
      </w:tr>
      <w:tr w:rsidR="00C21093" w:rsidRPr="00A21700" w:rsidTr="0074440A">
        <w:trPr>
          <w:trHeight w:val="454"/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Khánh Bình (tỉnh An Giang)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Chrey Thom (tỉnh Kandal)</w:t>
            </w:r>
          </w:p>
        </w:tc>
      </w:tr>
      <w:tr w:rsidR="00C21093" w:rsidRPr="00A21700" w:rsidTr="0074440A">
        <w:trPr>
          <w:trHeight w:val="454"/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Vĩnh Hội Đông (tỉnh An Giang)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Kampong Krosang (tỉnh Takeo)</w:t>
            </w:r>
          </w:p>
        </w:tc>
      </w:tr>
      <w:tr w:rsidR="00C21093" w:rsidRPr="00A21700" w:rsidTr="0074440A">
        <w:trPr>
          <w:trHeight w:val="454"/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Hà Tiên (tỉnh Kiên Giang)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Prek Chak (tỉnh Kampot)</w:t>
            </w:r>
          </w:p>
        </w:tc>
      </w:tr>
      <w:tr w:rsidR="00C21093" w:rsidRPr="00A21700" w:rsidTr="0074440A">
        <w:trPr>
          <w:trHeight w:val="454"/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Giang Thành (tỉnh Kiên Giang)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093" w:rsidRPr="00A21700" w:rsidRDefault="00C21093" w:rsidP="0074440A">
            <w:pPr>
              <w:pStyle w:val="Other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21700">
              <w:rPr>
                <w:rFonts w:ascii="Arial" w:hAnsi="Arial" w:cs="Arial"/>
                <w:sz w:val="20"/>
                <w:szCs w:val="20"/>
              </w:rPr>
              <w:t>Ton Hon (tỉnh Kampot)</w:t>
            </w:r>
          </w:p>
        </w:tc>
      </w:tr>
    </w:tbl>
    <w:p w:rsidR="0074440A" w:rsidRPr="005E46DC" w:rsidRDefault="0074440A" w:rsidP="00C21093">
      <w:pPr>
        <w:pStyle w:val="Vnbnnidung40"/>
        <w:tabs>
          <w:tab w:val="left" w:pos="3354"/>
        </w:tabs>
        <w:spacing w:after="120"/>
        <w:ind w:firstLine="720"/>
        <w:jc w:val="both"/>
        <w:rPr>
          <w:sz w:val="20"/>
          <w:szCs w:val="20"/>
        </w:rPr>
      </w:pPr>
    </w:p>
    <w:sectPr w:rsidR="0074440A" w:rsidRPr="005E46DC" w:rsidSect="000E47C1">
      <w:headerReference w:type="default" r:id="rId7"/>
      <w:pgSz w:w="11900" w:h="16840"/>
      <w:pgMar w:top="1440" w:right="1440" w:bottom="1440" w:left="1440" w:header="0" w:footer="0" w:gutter="0"/>
      <w:pgNumType w:start="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6F7" w:rsidRDefault="00B046F7">
      <w:r>
        <w:separator/>
      </w:r>
    </w:p>
  </w:endnote>
  <w:endnote w:type="continuationSeparator" w:id="0">
    <w:p w:rsidR="00B046F7" w:rsidRDefault="00B0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6F7" w:rsidRDefault="00B046F7"/>
  </w:footnote>
  <w:footnote w:type="continuationSeparator" w:id="0">
    <w:p w:rsidR="00B046F7" w:rsidRDefault="00B046F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40A" w:rsidRDefault="0074440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5B7E"/>
    <w:multiLevelType w:val="multilevel"/>
    <w:tmpl w:val="7D466F0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9419EA"/>
    <w:multiLevelType w:val="multilevel"/>
    <w:tmpl w:val="C50624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9C6B34"/>
    <w:multiLevelType w:val="multilevel"/>
    <w:tmpl w:val="0D4EB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852A67"/>
    <w:multiLevelType w:val="multilevel"/>
    <w:tmpl w:val="B950D6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567BC6"/>
    <w:multiLevelType w:val="multilevel"/>
    <w:tmpl w:val="614C052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3D168C"/>
    <w:multiLevelType w:val="multilevel"/>
    <w:tmpl w:val="64A455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331229"/>
    <w:multiLevelType w:val="multilevel"/>
    <w:tmpl w:val="DA4044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2F56C25"/>
    <w:multiLevelType w:val="multilevel"/>
    <w:tmpl w:val="1CAC3E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E3"/>
    <w:rsid w:val="0002292D"/>
    <w:rsid w:val="000E47C1"/>
    <w:rsid w:val="00315394"/>
    <w:rsid w:val="004C6E61"/>
    <w:rsid w:val="005E46DC"/>
    <w:rsid w:val="00703FCB"/>
    <w:rsid w:val="0074440A"/>
    <w:rsid w:val="00840748"/>
    <w:rsid w:val="00947F2B"/>
    <w:rsid w:val="00A357B5"/>
    <w:rsid w:val="00A5703C"/>
    <w:rsid w:val="00B046F7"/>
    <w:rsid w:val="00C21093"/>
    <w:rsid w:val="00CD1592"/>
    <w:rsid w:val="00CD27A6"/>
    <w:rsid w:val="00CD38E3"/>
    <w:rsid w:val="00D4684F"/>
    <w:rsid w:val="00EE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5178131-9A49-4BFA-89F0-B51F4FC8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utranghocchntrang2">
    <w:name w:val="Đầu trang hoặc chân trang (2)_"/>
    <w:basedOn w:val="DefaultParagraphFont"/>
    <w:link w:val="utranghocchntra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thchnh">
    <w:name w:val="Chú thích ảnh_"/>
    <w:basedOn w:val="DefaultParagraphFont"/>
    <w:link w:val="Chthchnh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62"/>
      <w:szCs w:val="62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after="12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30">
    <w:name w:val="Văn bản nội dung (3)"/>
    <w:basedOn w:val="Normal"/>
    <w:link w:val="Vnbnnidung3"/>
    <w:pPr>
      <w:spacing w:after="720"/>
      <w:ind w:hanging="15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u10">
    <w:name w:val="Tiêu đề #1"/>
    <w:basedOn w:val="Normal"/>
    <w:link w:val="Tiu1"/>
    <w:pPr>
      <w:spacing w:line="262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utranghocchntrang20">
    <w:name w:val="Đầu trang hoặc chân trang (2)"/>
    <w:basedOn w:val="Normal"/>
    <w:link w:val="utranghocchntrang2"/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20">
    <w:name w:val="Văn bản nội dung (2)"/>
    <w:basedOn w:val="Normal"/>
    <w:link w:val="Vnbnnidung2"/>
    <w:pPr>
      <w:ind w:firstLine="2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hthchnh0">
    <w:name w:val="Chú thích ảnh"/>
    <w:basedOn w:val="Normal"/>
    <w:link w:val="Chthchnh"/>
    <w:pPr>
      <w:spacing w:line="257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Khc0">
    <w:name w:val="Khác"/>
    <w:basedOn w:val="Normal"/>
    <w:link w:val="Khc"/>
    <w:pPr>
      <w:spacing w:after="12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40">
    <w:name w:val="Văn bản nội dung (4)"/>
    <w:basedOn w:val="Normal"/>
    <w:link w:val="Vnbnnidung4"/>
    <w:pPr>
      <w:jc w:val="center"/>
    </w:pPr>
    <w:rPr>
      <w:rFonts w:ascii="Arial" w:eastAsia="Arial" w:hAnsi="Arial" w:cs="Arial"/>
      <w:sz w:val="62"/>
      <w:szCs w:val="62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07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748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407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748"/>
    <w:rPr>
      <w:color w:val="000000"/>
    </w:rPr>
  </w:style>
  <w:style w:type="character" w:customStyle="1" w:styleId="BodyTextChar">
    <w:name w:val="Body Text Char"/>
    <w:basedOn w:val="DefaultParagraphFont"/>
    <w:link w:val="BodyText"/>
    <w:rsid w:val="00C21093"/>
    <w:rPr>
      <w:rFonts w:ascii="Times New Roman" w:eastAsia="Times New Roman" w:hAnsi="Times New Roman" w:cs="Times New Roman"/>
      <w:sz w:val="26"/>
      <w:szCs w:val="26"/>
    </w:rPr>
  </w:style>
  <w:style w:type="character" w:customStyle="1" w:styleId="Heading1">
    <w:name w:val="Heading #1_"/>
    <w:basedOn w:val="DefaultParagraphFont"/>
    <w:link w:val="Heading10"/>
    <w:rsid w:val="00C21093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Other">
    <w:name w:val="Other_"/>
    <w:basedOn w:val="DefaultParagraphFont"/>
    <w:link w:val="Other0"/>
    <w:rsid w:val="00C21093"/>
    <w:rPr>
      <w:rFonts w:ascii="Times New Roman" w:eastAsia="Times New Roman" w:hAnsi="Times New Roman" w:cs="Times New Roman"/>
      <w:sz w:val="26"/>
      <w:szCs w:val="26"/>
    </w:rPr>
  </w:style>
  <w:style w:type="character" w:customStyle="1" w:styleId="Tablecaption">
    <w:name w:val="Table caption_"/>
    <w:basedOn w:val="DefaultParagraphFont"/>
    <w:link w:val="Tablecaption0"/>
    <w:rsid w:val="00C21093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rsid w:val="00C21093"/>
    <w:pPr>
      <w:spacing w:after="120" w:line="259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BodyTextChar1">
    <w:name w:val="Body Text Char1"/>
    <w:basedOn w:val="DefaultParagraphFont"/>
    <w:uiPriority w:val="99"/>
    <w:semiHidden/>
    <w:rsid w:val="00C21093"/>
    <w:rPr>
      <w:color w:val="000000"/>
    </w:rPr>
  </w:style>
  <w:style w:type="paragraph" w:customStyle="1" w:styleId="Heading10">
    <w:name w:val="Heading #1"/>
    <w:basedOn w:val="Normal"/>
    <w:link w:val="Heading1"/>
    <w:rsid w:val="00C21093"/>
    <w:pPr>
      <w:spacing w:line="262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Other0">
    <w:name w:val="Other"/>
    <w:basedOn w:val="Normal"/>
    <w:link w:val="Other"/>
    <w:rsid w:val="00C21093"/>
    <w:pPr>
      <w:spacing w:after="120" w:line="259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Tablecaption0">
    <w:name w:val="Table caption"/>
    <w:basedOn w:val="Normal"/>
    <w:link w:val="Tablecaption"/>
    <w:rsid w:val="00C21093"/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0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03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admin</cp:lastModifiedBy>
  <cp:revision>6</cp:revision>
  <dcterms:created xsi:type="dcterms:W3CDTF">2024-01-25T07:17:00Z</dcterms:created>
  <dcterms:modified xsi:type="dcterms:W3CDTF">2024-04-11T03:19:00Z</dcterms:modified>
</cp:coreProperties>
</file>