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1C" w:rsidRDefault="008B011C" w:rsidP="008B011C">
      <w:pPr>
        <w:pStyle w:val="normal0"/>
        <w:jc w:val="center"/>
      </w:pPr>
      <w:r>
        <w:rPr>
          <w:noProof/>
          <w:lang w:val="en-US"/>
        </w:rPr>
        <w:drawing>
          <wp:inline distT="0" distB="0" distL="114300" distR="114300">
            <wp:extent cx="3364230" cy="55499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11C" w:rsidRDefault="008B011C" w:rsidP="008B011C">
      <w:pPr>
        <w:pStyle w:val="normal0"/>
        <w:jc w:val="center"/>
      </w:pPr>
    </w:p>
    <w:p w:rsidR="007B5B8C" w:rsidRDefault="007B5B8C" w:rsidP="007B5B8C">
      <w:pPr>
        <w:pStyle w:val="normal0"/>
        <w:ind w:left="-425" w:right="621" w:firstLine="992"/>
        <w:jc w:val="center"/>
        <w:rPr>
          <w:b/>
          <w:color w:val="000000"/>
        </w:rPr>
      </w:pPr>
      <w:r>
        <w:rPr>
          <w:b/>
          <w:color w:val="000000"/>
        </w:rPr>
        <w:t>HỘI NGHỊ GIAO BAN XÚC TIẾN THƯƠNG MẠI VỚI HỆ THỐNG THƯƠNG VỤ VIỆT NAM Ở NƯỚC NGOÀI THÁNG 10,11,12/2022</w:t>
      </w:r>
    </w:p>
    <w:p w:rsidR="008B011C" w:rsidRDefault="008B011C" w:rsidP="008B011C">
      <w:pPr>
        <w:pStyle w:val="normal0"/>
        <w:jc w:val="both"/>
      </w:pPr>
    </w:p>
    <w:p w:rsidR="008B011C" w:rsidRDefault="007B5B8C" w:rsidP="008B011C">
      <w:pPr>
        <w:pStyle w:val="normal0"/>
        <w:numPr>
          <w:ilvl w:val="0"/>
          <w:numId w:val="1"/>
        </w:numPr>
        <w:jc w:val="both"/>
      </w:pPr>
      <w:r>
        <w:t>Thời gian: Ngày 31 tháng 10</w:t>
      </w:r>
      <w:r w:rsidR="008B011C">
        <w:t xml:space="preserve"> năm 2022</w:t>
      </w:r>
      <w:r>
        <w:t>.</w:t>
      </w:r>
    </w:p>
    <w:p w:rsidR="007B5B8C" w:rsidRDefault="007B5B8C" w:rsidP="007B5B8C">
      <w:pPr>
        <w:pStyle w:val="NoSpacing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-     </w:t>
      </w:r>
      <w:r w:rsidR="008B011C" w:rsidRPr="007B5B8C">
        <w:rPr>
          <w:sz w:val="26"/>
          <w:szCs w:val="26"/>
        </w:rPr>
        <w:t>Địa điểm:</w:t>
      </w:r>
      <w:r>
        <w:rPr>
          <w:sz w:val="26"/>
          <w:szCs w:val="26"/>
        </w:rPr>
        <w:t xml:space="preserve"> </w:t>
      </w:r>
      <w:r w:rsidRPr="00EF4063">
        <w:rPr>
          <w:sz w:val="26"/>
          <w:szCs w:val="26"/>
          <w:lang w:val="en-US"/>
        </w:rPr>
        <w:t>Trực tiếp tại Phòng họp 210 Nhà B, 54 Hai Bà Trưng, Hà Nội,</w:t>
      </w:r>
    </w:p>
    <w:p w:rsidR="008B011C" w:rsidRPr="007B5B8C" w:rsidRDefault="007B5B8C" w:rsidP="007B5B8C">
      <w:pPr>
        <w:pStyle w:val="NoSpacing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kết hợp </w:t>
      </w:r>
      <w:r w:rsidRPr="00EF4063">
        <w:rPr>
          <w:sz w:val="26"/>
          <w:szCs w:val="26"/>
          <w:lang w:val="en-US"/>
        </w:rPr>
        <w:t xml:space="preserve"> trực tuyến trên Zoom</w:t>
      </w:r>
      <w:r>
        <w:rPr>
          <w:sz w:val="26"/>
          <w:szCs w:val="26"/>
          <w:lang w:val="en-US"/>
        </w:rPr>
        <w:t>.</w:t>
      </w:r>
    </w:p>
    <w:p w:rsidR="008B011C" w:rsidRDefault="008B011C" w:rsidP="008B011C">
      <w:pPr>
        <w:pStyle w:val="normal0"/>
        <w:numPr>
          <w:ilvl w:val="0"/>
          <w:numId w:val="1"/>
        </w:numPr>
        <w:jc w:val="both"/>
      </w:pPr>
      <w:r>
        <w:t>Đơn vị tổ chức: Cục Xúc tiến thương mại (Bộ Công Thương)</w:t>
      </w:r>
      <w:r w:rsidR="007B5B8C">
        <w:t>.</w:t>
      </w:r>
    </w:p>
    <w:p w:rsidR="008B011C" w:rsidRDefault="008B011C" w:rsidP="008B011C">
      <w:pPr>
        <w:pStyle w:val="normal0"/>
        <w:spacing w:before="6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88901</wp:posOffset>
            </wp:positionH>
            <wp:positionV relativeFrom="paragraph">
              <wp:posOffset>76200</wp:posOffset>
            </wp:positionV>
            <wp:extent cx="5695950" cy="3810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11C" w:rsidRDefault="008B011C" w:rsidP="008B011C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ĐÁNH GIÁ KẾT QUẢ THAM GIA </w:t>
      </w:r>
      <w:r w:rsidR="007B5B8C">
        <w:rPr>
          <w:b/>
          <w:sz w:val="24"/>
          <w:szCs w:val="24"/>
        </w:rPr>
        <w:t>HỘI NGHỊ</w:t>
      </w:r>
    </w:p>
    <w:p w:rsidR="008B011C" w:rsidRDefault="008B011C" w:rsidP="008B011C">
      <w:pPr>
        <w:pStyle w:val="normal0"/>
        <w:jc w:val="center"/>
      </w:pP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</w:pPr>
      <w:r>
        <w:t>- Tên đơn vị:………………………………</w:t>
      </w:r>
      <w:r>
        <w:tab/>
      </w: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  <w:ind w:right="-288"/>
      </w:pPr>
      <w:r>
        <w:t>- Địa chỉ: ………………........................................................................................................</w:t>
      </w: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  <w:ind w:right="-288"/>
      </w:pPr>
      <w:r>
        <w:t>- Mã số doanh nghiệp…………………………….................................................................</w:t>
      </w: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  <w:ind w:right="-288"/>
      </w:pPr>
      <w:r>
        <w:t>- Điện thoại:…………………………………….Fax:……………………………………...</w:t>
      </w: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  <w:ind w:right="-288"/>
      </w:pPr>
      <w:r>
        <w:t>- Email:…………………………………………Website:…………………………………</w:t>
      </w:r>
    </w:p>
    <w:p w:rsidR="008B011C" w:rsidRDefault="008B011C" w:rsidP="008B011C">
      <w:pPr>
        <w:pStyle w:val="normal0"/>
        <w:tabs>
          <w:tab w:val="left" w:pos="2860"/>
          <w:tab w:val="right" w:pos="9360"/>
        </w:tabs>
        <w:spacing w:line="276" w:lineRule="auto"/>
        <w:ind w:right="-288"/>
      </w:pPr>
      <w:r>
        <w:t>- Người liên hệ:………………………Chức vụ:……………….. Điện thoại:……………..</w:t>
      </w:r>
    </w:p>
    <w:p w:rsidR="008B011C" w:rsidRDefault="008B011C" w:rsidP="008B011C">
      <w:pPr>
        <w:pStyle w:val="normal0"/>
        <w:spacing w:line="276" w:lineRule="auto"/>
      </w:pPr>
    </w:p>
    <w:p w:rsidR="008B011C" w:rsidRDefault="008B011C" w:rsidP="008B011C">
      <w:pPr>
        <w:pStyle w:val="normal0"/>
      </w:pPr>
      <w:r>
        <w:rPr>
          <w:b/>
        </w:rPr>
        <w:t>1. Lĩnh vực kinh doanh chính:</w:t>
      </w:r>
    </w:p>
    <w:p w:rsidR="008B011C" w:rsidRDefault="008B011C" w:rsidP="008B011C">
      <w:pPr>
        <w:pStyle w:val="normal0"/>
        <w:spacing w:line="312" w:lineRule="auto"/>
        <w:ind w:left="260"/>
      </w:pPr>
      <w:r>
        <w:t>1.1.............................................................................................................................................</w:t>
      </w:r>
    </w:p>
    <w:p w:rsidR="008B011C" w:rsidRDefault="008B011C" w:rsidP="008B011C">
      <w:pPr>
        <w:pStyle w:val="normal0"/>
        <w:spacing w:line="312" w:lineRule="auto"/>
        <w:ind w:left="260"/>
      </w:pPr>
      <w:r>
        <w:t>1.2..............................................................................................................................................</w:t>
      </w:r>
    </w:p>
    <w:p w:rsidR="008B011C" w:rsidRDefault="008B011C" w:rsidP="008B011C">
      <w:pPr>
        <w:pStyle w:val="normal0"/>
        <w:spacing w:line="312" w:lineRule="auto"/>
      </w:pPr>
      <w:r>
        <w:rPr>
          <w:b/>
        </w:rPr>
        <w:t>2. Đơn vị có thông tin về hoạt động XTTM quốc gia thông qua:</w:t>
      </w:r>
    </w:p>
    <w:p w:rsidR="008B011C" w:rsidRDefault="008B011C" w:rsidP="008B011C">
      <w:pPr>
        <w:pStyle w:val="normal0"/>
        <w:ind w:left="272"/>
      </w:pPr>
      <w:r>
        <w:t xml:space="preserve">Thư mời của đơn vị chủ trì </w:t>
      </w:r>
      <w:r>
        <w:t xml:space="preserve">      Hiệp hội doanh nghiệp </w:t>
      </w:r>
      <w:r>
        <w:t xml:space="preserve">    </w:t>
      </w:r>
      <w:r>
        <w:tab/>
        <w:t xml:space="preserve">Doanh nghiệp khác </w:t>
      </w:r>
      <w:r>
        <w:t xml:space="preserve">  </w:t>
      </w:r>
    </w:p>
    <w:p w:rsidR="008B011C" w:rsidRDefault="008B011C" w:rsidP="008B011C">
      <w:pPr>
        <w:pStyle w:val="normal0"/>
        <w:ind w:left="272"/>
      </w:pPr>
      <w:r>
        <w:t>Internet/ Mạng xã hội</w:t>
      </w:r>
      <w:r>
        <w:tab/>
        <w:t xml:space="preserve"> </w:t>
      </w:r>
      <w:r>
        <w:t xml:space="preserve">      Báo, tạp chí </w:t>
      </w:r>
      <w:r>
        <w:t xml:space="preserve">                            </w:t>
      </w:r>
    </w:p>
    <w:p w:rsidR="008B011C" w:rsidRDefault="008B011C" w:rsidP="008B011C">
      <w:pPr>
        <w:pStyle w:val="normal0"/>
        <w:spacing w:after="120"/>
        <w:ind w:left="270"/>
      </w:pPr>
      <w:r>
        <w:t>Phương tiện khác: (đề nghị nêu rõ)...................................................................................</w:t>
      </w:r>
    </w:p>
    <w:p w:rsidR="008B011C" w:rsidRDefault="008B011C" w:rsidP="008B011C">
      <w:pPr>
        <w:pStyle w:val="normal0"/>
        <w:spacing w:after="120"/>
      </w:pPr>
      <w:r>
        <w:rPr>
          <w:b/>
        </w:rPr>
        <w:t xml:space="preserve">3. Đánh giá hiệu quả của việc tham gia </w:t>
      </w:r>
      <w:r w:rsidR="007B5B8C">
        <w:rPr>
          <w:b/>
        </w:rPr>
        <w:t>Hội nghị</w:t>
      </w:r>
      <w:r>
        <w:rPr>
          <w:b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2"/>
        <w:gridCol w:w="3988"/>
        <w:gridCol w:w="998"/>
        <w:gridCol w:w="702"/>
        <w:gridCol w:w="828"/>
        <w:gridCol w:w="1530"/>
        <w:gridCol w:w="810"/>
      </w:tblGrid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STT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  <w:jc w:val="center"/>
            </w:pPr>
            <w:r>
              <w:t>Tiêu chí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  <w:r>
              <w:t>Rất tốt</w:t>
            </w: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  <w:r>
              <w:t>Tốt</w:t>
            </w: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  <w:r>
              <w:t>Khá</w:t>
            </w: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  <w:r>
              <w:t>Trung bình</w:t>
            </w: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  <w:r>
              <w:t>Kém</w:t>
            </w:r>
          </w:p>
        </w:tc>
      </w:tr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1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</w:pPr>
            <w:r>
              <w:t>Nội dung Chương trình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</w:p>
        </w:tc>
      </w:tr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2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</w:pPr>
            <w:r>
              <w:t>Chất lượng báo cáo viên/diễn giả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</w:p>
        </w:tc>
      </w:tr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3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</w:pPr>
            <w:r>
              <w:t xml:space="preserve">Công tác tổ chức 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</w:p>
        </w:tc>
      </w:tr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4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</w:pPr>
            <w:r>
              <w:t>Kiến thức, thông tin thu được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</w:p>
        </w:tc>
      </w:tr>
      <w:tr w:rsidR="008B011C" w:rsidTr="00156FC1">
        <w:trPr>
          <w:cantSplit/>
          <w:tblHeader/>
        </w:trPr>
        <w:tc>
          <w:tcPr>
            <w:tcW w:w="702" w:type="dxa"/>
          </w:tcPr>
          <w:p w:rsidR="008B011C" w:rsidRDefault="008B011C" w:rsidP="00156FC1">
            <w:pPr>
              <w:pStyle w:val="normal0"/>
              <w:jc w:val="both"/>
            </w:pPr>
            <w:r>
              <w:t>5</w:t>
            </w:r>
          </w:p>
        </w:tc>
        <w:tc>
          <w:tcPr>
            <w:tcW w:w="3988" w:type="dxa"/>
          </w:tcPr>
          <w:p w:rsidR="008B011C" w:rsidRDefault="008B011C" w:rsidP="00156FC1">
            <w:pPr>
              <w:pStyle w:val="normal0"/>
            </w:pPr>
            <w:r>
              <w:t xml:space="preserve">Đánh giá chung </w:t>
            </w:r>
          </w:p>
        </w:tc>
        <w:tc>
          <w:tcPr>
            <w:tcW w:w="99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702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28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1530" w:type="dxa"/>
          </w:tcPr>
          <w:p w:rsidR="008B011C" w:rsidRDefault="008B011C" w:rsidP="00156FC1">
            <w:pPr>
              <w:pStyle w:val="normal0"/>
              <w:jc w:val="center"/>
            </w:pPr>
          </w:p>
        </w:tc>
        <w:tc>
          <w:tcPr>
            <w:tcW w:w="810" w:type="dxa"/>
          </w:tcPr>
          <w:p w:rsidR="008B011C" w:rsidRDefault="008B011C" w:rsidP="00156FC1">
            <w:pPr>
              <w:pStyle w:val="normal0"/>
              <w:jc w:val="center"/>
            </w:pPr>
          </w:p>
        </w:tc>
      </w:tr>
    </w:tbl>
    <w:p w:rsidR="008B011C" w:rsidRDefault="008B011C" w:rsidP="008B011C">
      <w:pPr>
        <w:pStyle w:val="normal0"/>
        <w:spacing w:after="120"/>
      </w:pPr>
      <w:r>
        <w:rPr>
          <w:b/>
        </w:rPr>
        <w:t>4. Các ý kiến khác:</w:t>
      </w:r>
    </w:p>
    <w:p w:rsidR="008B011C" w:rsidRDefault="008B011C" w:rsidP="008B011C">
      <w:pPr>
        <w:pStyle w:val="normal0"/>
        <w:spacing w:after="120"/>
      </w:pPr>
      <w:r>
        <w:t xml:space="preserve">- Nội dung tốt nhất của </w:t>
      </w:r>
      <w:r w:rsidR="007B5B8C">
        <w:t>Hội nghị</w:t>
      </w:r>
      <w:r>
        <w:t>:…………………………………………………………</w:t>
      </w:r>
    </w:p>
    <w:p w:rsidR="008B011C" w:rsidRDefault="008B011C" w:rsidP="008B011C">
      <w:pPr>
        <w:pStyle w:val="normal0"/>
        <w:spacing w:after="120"/>
      </w:pPr>
      <w:r>
        <w:t>…………………………………………………………………………………………………</w:t>
      </w:r>
    </w:p>
    <w:p w:rsidR="008B011C" w:rsidRDefault="008B011C" w:rsidP="008B011C">
      <w:pPr>
        <w:pStyle w:val="normal0"/>
        <w:spacing w:after="120"/>
      </w:pPr>
      <w:r>
        <w:t xml:space="preserve">- Ý kiến của đơn vị nhằm nâng cao chất lượng </w:t>
      </w:r>
      <w:r w:rsidR="007B5B8C">
        <w:t>Hội nghị</w:t>
      </w:r>
      <w:r>
        <w:t>:…………………………………</w:t>
      </w:r>
    </w:p>
    <w:p w:rsidR="008B011C" w:rsidRDefault="008B011C" w:rsidP="008B011C">
      <w:pPr>
        <w:pStyle w:val="normal0"/>
        <w:spacing w:after="120"/>
      </w:pPr>
      <w:r>
        <w:t>………………………………………………………………………………………………….</w:t>
      </w:r>
    </w:p>
    <w:p w:rsidR="008B011C" w:rsidRDefault="008B011C" w:rsidP="008B011C">
      <w:pPr>
        <w:pStyle w:val="normal0"/>
        <w:tabs>
          <w:tab w:val="center" w:pos="7695"/>
        </w:tabs>
        <w:ind w:left="4810"/>
        <w:jc w:val="center"/>
      </w:pPr>
      <w:r>
        <w:rPr>
          <w:i/>
        </w:rPr>
        <w:t>Đại diện đơn vị tham gia</w:t>
      </w:r>
    </w:p>
    <w:p w:rsidR="008B011C" w:rsidRDefault="008B011C" w:rsidP="008B011C">
      <w:pPr>
        <w:pStyle w:val="normal0"/>
        <w:tabs>
          <w:tab w:val="center" w:pos="7345"/>
          <w:tab w:val="center" w:pos="7695"/>
          <w:tab w:val="left" w:pos="8780"/>
        </w:tabs>
        <w:ind w:left="4810"/>
      </w:pPr>
      <w:r>
        <w:rPr>
          <w:i/>
        </w:rPr>
        <w:tab/>
        <w:t>(ký và ghi rõ họ tên)</w:t>
      </w:r>
      <w:r>
        <w:rPr>
          <w:i/>
        </w:rPr>
        <w:tab/>
      </w:r>
    </w:p>
    <w:p w:rsidR="00E50490" w:rsidRDefault="00E50490" w:rsidP="008B011C">
      <w:pPr>
        <w:ind w:left="0" w:hanging="3"/>
      </w:pPr>
    </w:p>
    <w:sectPr w:rsidR="00E50490" w:rsidSect="005C4458">
      <w:footerReference w:type="even" r:id="rId7"/>
      <w:footerReference w:type="default" r:id="rId8"/>
      <w:pgSz w:w="11909" w:h="16834"/>
      <w:pgMar w:top="426" w:right="859" w:bottom="142" w:left="1170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58" w:rsidRDefault="007B5B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C4458" w:rsidRDefault="007B5B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58" w:rsidRDefault="007B5B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C4458" w:rsidRDefault="007B5B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974"/>
    <w:multiLevelType w:val="multilevel"/>
    <w:tmpl w:val="CC0467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11C"/>
    <w:rsid w:val="007B5B8C"/>
    <w:rsid w:val="008B011C"/>
    <w:rsid w:val="00E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B011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011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1C"/>
    <w:rPr>
      <w:rFonts w:ascii="Tahoma" w:eastAsia="Times New Roman" w:hAnsi="Tahoma" w:cs="Tahoma"/>
      <w:position w:val="-1"/>
      <w:sz w:val="16"/>
      <w:szCs w:val="16"/>
    </w:rPr>
  </w:style>
  <w:style w:type="paragraph" w:styleId="NoSpacing">
    <w:name w:val="No Spacing"/>
    <w:uiPriority w:val="1"/>
    <w:qFormat/>
    <w:rsid w:val="007B5B8C"/>
    <w:pPr>
      <w:spacing w:after="0" w:line="240" w:lineRule="auto"/>
    </w:pPr>
    <w:rPr>
      <w:rFonts w:ascii="Times New Roman" w:eastAsia="SimSun" w:hAnsi="Times New Roman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HPPC1</dc:creator>
  <cp:lastModifiedBy>HPPC1</cp:lastModifiedBy>
  <cp:revision>1</cp:revision>
  <cp:lastPrinted>2022-11-30T09:18:00Z</cp:lastPrinted>
  <dcterms:created xsi:type="dcterms:W3CDTF">2022-11-30T08:15:00Z</dcterms:created>
  <dcterms:modified xsi:type="dcterms:W3CDTF">2022-11-30T09:22:00Z</dcterms:modified>
</cp:coreProperties>
</file>