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5207A" w14:textId="4B75EA2A" w:rsidR="00672672" w:rsidRPr="00434ECC" w:rsidRDefault="007079D0" w:rsidP="00A12F51">
      <w:pPr>
        <w:widowControl w:val="0"/>
        <w:tabs>
          <w:tab w:val="left" w:pos="10080"/>
        </w:tabs>
        <w:adjustRightInd w:val="0"/>
        <w:snapToGrid w:val="0"/>
        <w:spacing w:after="120" w:line="240" w:lineRule="auto"/>
        <w:jc w:val="center"/>
        <w:rPr>
          <w:rFonts w:ascii="Times New Roman" w:eastAsia="Times New Roman" w:hAnsi="Times New Roman" w:cs="Times New Roman"/>
          <w:sz w:val="24"/>
          <w:szCs w:val="24"/>
          <w:lang w:val="vi-VN" w:eastAsia="zh-CN"/>
        </w:rPr>
      </w:pPr>
      <w:r>
        <w:rPr>
          <w:rFonts w:ascii="Times New Roman" w:eastAsia="Times New Roman" w:hAnsi="Times New Roman" w:cs="Times New Roman"/>
          <w:b/>
          <w:bCs/>
          <w:sz w:val="24"/>
          <w:szCs w:val="24"/>
          <w:lang w:eastAsia="vi-VN"/>
        </w:rPr>
        <w:t xml:space="preserve"> </w:t>
      </w:r>
      <w:r w:rsidR="00672672" w:rsidRPr="00434ECC">
        <w:rPr>
          <w:rFonts w:ascii="Times New Roman" w:eastAsia="Times New Roman" w:hAnsi="Times New Roman" w:cs="Times New Roman"/>
          <w:b/>
          <w:bCs/>
          <w:sz w:val="24"/>
          <w:szCs w:val="24"/>
          <w:lang w:val="vi-VN" w:eastAsia="vi-VN"/>
        </w:rPr>
        <w:t>CỘNG HÒA XÃ HỘI CHỦ NGHĨA VIỆT NAM</w:t>
      </w:r>
    </w:p>
    <w:p w14:paraId="31EBB0C7" w14:textId="77777777" w:rsidR="00672672" w:rsidRPr="00434ECC" w:rsidRDefault="00672672" w:rsidP="00A12F51">
      <w:pPr>
        <w:widowControl w:val="0"/>
        <w:adjustRightInd w:val="0"/>
        <w:snapToGrid w:val="0"/>
        <w:spacing w:after="120" w:line="240" w:lineRule="auto"/>
        <w:jc w:val="center"/>
        <w:rPr>
          <w:rFonts w:ascii="Times New Roman" w:eastAsia="Times New Roman" w:hAnsi="Times New Roman" w:cs="Times New Roman"/>
          <w:b/>
          <w:bCs/>
          <w:sz w:val="24"/>
          <w:szCs w:val="24"/>
          <w:lang w:val="vi-VN" w:eastAsia="vi-VN"/>
        </w:rPr>
      </w:pPr>
      <w:r w:rsidRPr="00434ECC">
        <w:rPr>
          <w:rFonts w:ascii="Times New Roman" w:eastAsia="Times New Roman" w:hAnsi="Times New Roman" w:cs="Times New Roman"/>
          <w:b/>
          <w:bCs/>
          <w:sz w:val="24"/>
          <w:szCs w:val="24"/>
          <w:lang w:val="vi-VN" w:eastAsia="vi-VN"/>
        </w:rPr>
        <w:t>Độc lập - Tự do - Hạnh phúc</w:t>
      </w:r>
    </w:p>
    <w:p w14:paraId="39E98E92" w14:textId="77777777" w:rsidR="0067268E" w:rsidRPr="00434ECC" w:rsidRDefault="0067268E" w:rsidP="00A12F51">
      <w:pPr>
        <w:widowControl w:val="0"/>
        <w:adjustRightInd w:val="0"/>
        <w:snapToGrid w:val="0"/>
        <w:spacing w:after="120" w:line="240" w:lineRule="auto"/>
        <w:jc w:val="center"/>
        <w:rPr>
          <w:rFonts w:ascii="Times New Roman" w:eastAsia="Times New Roman" w:hAnsi="Times New Roman" w:cs="Times New Roman"/>
          <w:b/>
          <w:bCs/>
          <w:sz w:val="24"/>
          <w:szCs w:val="24"/>
          <w:lang w:val="vi-VN" w:eastAsia="vi-VN"/>
        </w:rPr>
      </w:pPr>
      <w:r w:rsidRPr="00434ECC">
        <w:rPr>
          <w:rFonts w:ascii="Times New Roman" w:eastAsia="Times New Roman" w:hAnsi="Times New Roman" w:cs="Times New Roman"/>
          <w:b/>
          <w:bCs/>
          <w:sz w:val="24"/>
          <w:szCs w:val="24"/>
          <w:lang w:val="vi-VN" w:eastAsia="vi-VN"/>
        </w:rPr>
        <w:t>---------o0o---------</w:t>
      </w:r>
    </w:p>
    <w:p w14:paraId="500F4D6E" w14:textId="6919E35D" w:rsidR="00672672" w:rsidRPr="006717EC" w:rsidRDefault="00940435" w:rsidP="00A12F51">
      <w:pPr>
        <w:widowControl w:val="0"/>
        <w:adjustRightInd w:val="0"/>
        <w:snapToGrid w:val="0"/>
        <w:spacing w:after="120" w:line="240" w:lineRule="auto"/>
        <w:jc w:val="right"/>
        <w:rPr>
          <w:rFonts w:ascii="Times New Roman" w:eastAsia="Times New Roman" w:hAnsi="Times New Roman" w:cs="Times New Roman"/>
          <w:sz w:val="24"/>
          <w:szCs w:val="24"/>
          <w:lang w:eastAsia="zh-CN"/>
        </w:rPr>
      </w:pPr>
      <w:r w:rsidRPr="00434ECC">
        <w:rPr>
          <w:rFonts w:ascii="Times New Roman" w:eastAsia="Times New Roman" w:hAnsi="Times New Roman" w:cs="Times New Roman"/>
          <w:i/>
          <w:iCs/>
          <w:sz w:val="24"/>
          <w:szCs w:val="24"/>
          <w:lang w:val="vi-VN" w:eastAsia="vi-VN"/>
        </w:rPr>
        <w:t>Tây Ninh</w:t>
      </w:r>
      <w:r w:rsidR="00672672" w:rsidRPr="00434ECC">
        <w:rPr>
          <w:rFonts w:ascii="Times New Roman" w:eastAsia="Times New Roman" w:hAnsi="Times New Roman" w:cs="Times New Roman"/>
          <w:i/>
          <w:iCs/>
          <w:sz w:val="24"/>
          <w:szCs w:val="24"/>
          <w:lang w:val="vi-VN" w:eastAsia="vi-VN"/>
        </w:rPr>
        <w:t>, ngày...</w:t>
      </w:r>
      <w:r w:rsidR="00740D96">
        <w:rPr>
          <w:rFonts w:ascii="Times New Roman" w:eastAsia="Times New Roman" w:hAnsi="Times New Roman" w:cs="Times New Roman"/>
          <w:i/>
          <w:iCs/>
          <w:sz w:val="24"/>
          <w:szCs w:val="24"/>
          <w:lang w:eastAsia="vi-VN"/>
        </w:rPr>
        <w:t>..</w:t>
      </w:r>
      <w:r w:rsidR="00672672" w:rsidRPr="00434ECC">
        <w:rPr>
          <w:rFonts w:ascii="Times New Roman" w:eastAsia="Times New Roman" w:hAnsi="Times New Roman" w:cs="Times New Roman"/>
          <w:i/>
          <w:iCs/>
          <w:sz w:val="24"/>
          <w:szCs w:val="24"/>
          <w:lang w:val="vi-VN" w:eastAsia="vi-VN"/>
        </w:rPr>
        <w:t xml:space="preserve"> tháng...</w:t>
      </w:r>
      <w:r w:rsidR="00740D96">
        <w:rPr>
          <w:rFonts w:ascii="Times New Roman" w:eastAsia="Times New Roman" w:hAnsi="Times New Roman" w:cs="Times New Roman"/>
          <w:i/>
          <w:iCs/>
          <w:sz w:val="24"/>
          <w:szCs w:val="24"/>
          <w:lang w:eastAsia="vi-VN"/>
        </w:rPr>
        <w:t>...</w:t>
      </w:r>
      <w:r w:rsidR="00672672" w:rsidRPr="00434ECC">
        <w:rPr>
          <w:rFonts w:ascii="Times New Roman" w:eastAsia="Times New Roman" w:hAnsi="Times New Roman" w:cs="Times New Roman"/>
          <w:i/>
          <w:iCs/>
          <w:sz w:val="24"/>
          <w:szCs w:val="24"/>
          <w:lang w:val="vi-VN" w:eastAsia="vi-VN"/>
        </w:rPr>
        <w:t>năm</w:t>
      </w:r>
      <w:r w:rsidR="00E11FC4" w:rsidRPr="00434ECC">
        <w:rPr>
          <w:rFonts w:ascii="Times New Roman" w:eastAsia="Times New Roman" w:hAnsi="Times New Roman" w:cs="Times New Roman"/>
          <w:i/>
          <w:iCs/>
          <w:sz w:val="24"/>
          <w:szCs w:val="24"/>
          <w:lang w:val="vi-VN" w:eastAsia="vi-VN"/>
        </w:rPr>
        <w:t xml:space="preserve"> 202</w:t>
      </w:r>
      <w:r w:rsidR="006717EC">
        <w:rPr>
          <w:rFonts w:ascii="Times New Roman" w:eastAsia="Times New Roman" w:hAnsi="Times New Roman" w:cs="Times New Roman"/>
          <w:i/>
          <w:iCs/>
          <w:sz w:val="24"/>
          <w:szCs w:val="24"/>
          <w:lang w:eastAsia="vi-VN"/>
        </w:rPr>
        <w:t>4</w:t>
      </w:r>
    </w:p>
    <w:p w14:paraId="6CC92390" w14:textId="77777777" w:rsidR="00672672" w:rsidRPr="00984B9F" w:rsidRDefault="00672672" w:rsidP="00984B9F">
      <w:pPr>
        <w:widowControl w:val="0"/>
        <w:adjustRightInd w:val="0"/>
        <w:snapToGrid w:val="0"/>
        <w:spacing w:after="120" w:line="240" w:lineRule="auto"/>
        <w:rPr>
          <w:rFonts w:ascii="Times New Roman" w:eastAsia="Times New Roman" w:hAnsi="Times New Roman" w:cs="Times New Roman"/>
          <w:b/>
          <w:bCs/>
          <w:sz w:val="24"/>
          <w:szCs w:val="24"/>
          <w:lang w:eastAsia="vi-VN"/>
        </w:rPr>
      </w:pPr>
    </w:p>
    <w:p w14:paraId="7B662EBD" w14:textId="77777777" w:rsidR="00672672" w:rsidRPr="00434ECC" w:rsidRDefault="00672672" w:rsidP="004D4360">
      <w:pPr>
        <w:widowControl w:val="0"/>
        <w:adjustRightInd w:val="0"/>
        <w:snapToGrid w:val="0"/>
        <w:spacing w:after="0" w:line="240" w:lineRule="auto"/>
        <w:jc w:val="center"/>
        <w:rPr>
          <w:rFonts w:ascii="Times New Roman" w:eastAsia="Times New Roman" w:hAnsi="Times New Roman" w:cs="Times New Roman"/>
          <w:b/>
          <w:bCs/>
          <w:sz w:val="36"/>
          <w:szCs w:val="36"/>
          <w:lang w:val="vi-VN" w:eastAsia="vi-VN"/>
        </w:rPr>
      </w:pPr>
      <w:r w:rsidRPr="00434ECC">
        <w:rPr>
          <w:rFonts w:ascii="Times New Roman" w:eastAsia="Times New Roman" w:hAnsi="Times New Roman" w:cs="Times New Roman"/>
          <w:b/>
          <w:bCs/>
          <w:sz w:val="36"/>
          <w:szCs w:val="36"/>
          <w:lang w:val="vi-VN" w:eastAsia="vi-VN"/>
        </w:rPr>
        <w:t xml:space="preserve">HỢP ĐỒNG MUA BÁN CĂN HỘ </w:t>
      </w:r>
      <w:r w:rsidR="00940435" w:rsidRPr="00434ECC">
        <w:rPr>
          <w:rFonts w:ascii="Times New Roman" w:eastAsia="Times New Roman" w:hAnsi="Times New Roman" w:cs="Times New Roman"/>
          <w:b/>
          <w:bCs/>
          <w:sz w:val="36"/>
          <w:szCs w:val="36"/>
          <w:lang w:val="vi-VN" w:eastAsia="vi-VN"/>
        </w:rPr>
        <w:t>THƯƠNG MẠI</w:t>
      </w:r>
    </w:p>
    <w:p w14:paraId="1A1C0A5D" w14:textId="77777777" w:rsidR="00940435" w:rsidRPr="00434ECC" w:rsidRDefault="00940435" w:rsidP="004D4360">
      <w:pPr>
        <w:widowControl w:val="0"/>
        <w:adjustRightInd w:val="0"/>
        <w:snapToGrid w:val="0"/>
        <w:spacing w:after="0" w:line="240" w:lineRule="auto"/>
        <w:jc w:val="center"/>
        <w:rPr>
          <w:rFonts w:ascii="Times New Roman" w:eastAsia="Times New Roman" w:hAnsi="Times New Roman" w:cs="Times New Roman"/>
          <w:b/>
          <w:bCs/>
          <w:sz w:val="32"/>
          <w:szCs w:val="32"/>
          <w:lang w:val="vi-VN" w:eastAsia="vi-VN"/>
        </w:rPr>
      </w:pPr>
      <w:r w:rsidRPr="00434ECC">
        <w:rPr>
          <w:rFonts w:ascii="Times New Roman" w:eastAsia="Times New Roman" w:hAnsi="Times New Roman" w:cs="Times New Roman"/>
          <w:b/>
          <w:bCs/>
          <w:sz w:val="32"/>
          <w:szCs w:val="32"/>
          <w:lang w:val="vi-VN" w:eastAsia="vi-VN"/>
        </w:rPr>
        <w:t>(Dự án Chung cư nhà ở xã hội Golden City)</w:t>
      </w:r>
    </w:p>
    <w:p w14:paraId="40C65572" w14:textId="77777777" w:rsidR="00672672" w:rsidRPr="00434ECC" w:rsidRDefault="00672672" w:rsidP="004D4360">
      <w:pPr>
        <w:widowControl w:val="0"/>
        <w:adjustRightInd w:val="0"/>
        <w:snapToGrid w:val="0"/>
        <w:spacing w:after="0" w:line="240" w:lineRule="auto"/>
        <w:jc w:val="center"/>
        <w:rPr>
          <w:rFonts w:ascii="Times New Roman" w:eastAsia="Times New Roman" w:hAnsi="Times New Roman" w:cs="Times New Roman"/>
          <w:sz w:val="24"/>
          <w:szCs w:val="24"/>
          <w:lang w:eastAsia="zh-CN"/>
        </w:rPr>
      </w:pPr>
      <w:r w:rsidRPr="00434ECC">
        <w:rPr>
          <w:rFonts w:ascii="Times New Roman" w:eastAsia="Times New Roman" w:hAnsi="Times New Roman" w:cs="Times New Roman"/>
          <w:b/>
          <w:bCs/>
          <w:sz w:val="24"/>
          <w:szCs w:val="24"/>
          <w:lang w:val="vi-VN" w:eastAsia="vi-VN"/>
        </w:rPr>
        <w:t>Số:</w:t>
      </w:r>
      <w:r w:rsidRPr="00434ECC">
        <w:rPr>
          <w:rFonts w:ascii="Times New Roman" w:eastAsia="Times New Roman" w:hAnsi="Times New Roman" w:cs="Times New Roman"/>
          <w:b/>
          <w:bCs/>
          <w:sz w:val="24"/>
          <w:szCs w:val="24"/>
          <w:lang w:eastAsia="vi-VN"/>
        </w:rPr>
        <w:t xml:space="preserve"> ...</w:t>
      </w:r>
      <w:r w:rsidR="00740D96">
        <w:rPr>
          <w:rFonts w:ascii="Times New Roman" w:eastAsia="Times New Roman" w:hAnsi="Times New Roman" w:cs="Times New Roman"/>
          <w:b/>
          <w:bCs/>
          <w:sz w:val="24"/>
          <w:szCs w:val="24"/>
          <w:lang w:eastAsia="vi-VN"/>
        </w:rPr>
        <w:t>....</w:t>
      </w:r>
      <w:r w:rsidRPr="00434ECC">
        <w:rPr>
          <w:rFonts w:ascii="Times New Roman" w:eastAsia="Times New Roman" w:hAnsi="Times New Roman" w:cs="Times New Roman"/>
          <w:b/>
          <w:bCs/>
          <w:sz w:val="24"/>
          <w:szCs w:val="24"/>
          <w:lang w:eastAsia="vi-VN"/>
        </w:rPr>
        <w:t>./.....</w:t>
      </w:r>
      <w:r w:rsidR="00740D96">
        <w:rPr>
          <w:rFonts w:ascii="Times New Roman" w:eastAsia="Times New Roman" w:hAnsi="Times New Roman" w:cs="Times New Roman"/>
          <w:b/>
          <w:bCs/>
          <w:sz w:val="24"/>
          <w:szCs w:val="24"/>
          <w:lang w:eastAsia="vi-VN"/>
        </w:rPr>
        <w:t>....</w:t>
      </w:r>
      <w:r w:rsidR="00940435" w:rsidRPr="00434ECC">
        <w:rPr>
          <w:rFonts w:ascii="Times New Roman" w:eastAsia="Times New Roman" w:hAnsi="Times New Roman" w:cs="Times New Roman"/>
          <w:b/>
          <w:bCs/>
          <w:sz w:val="24"/>
          <w:szCs w:val="24"/>
          <w:lang w:eastAsia="vi-VN"/>
        </w:rPr>
        <w:t>/HĐMB-TM</w:t>
      </w:r>
      <w:r w:rsidR="00382C3A" w:rsidRPr="00434ECC">
        <w:rPr>
          <w:rFonts w:ascii="Times New Roman" w:eastAsia="Times New Roman" w:hAnsi="Times New Roman" w:cs="Times New Roman"/>
          <w:b/>
          <w:bCs/>
          <w:sz w:val="24"/>
          <w:szCs w:val="24"/>
          <w:lang w:eastAsia="vi-VN"/>
        </w:rPr>
        <w:t>.</w:t>
      </w:r>
    </w:p>
    <w:p w14:paraId="13C8D115" w14:textId="77777777" w:rsidR="00672672" w:rsidRPr="00434ECC" w:rsidRDefault="00672672" w:rsidP="00A12F51">
      <w:pPr>
        <w:widowControl w:val="0"/>
        <w:adjustRightInd w:val="0"/>
        <w:snapToGrid w:val="0"/>
        <w:spacing w:after="120" w:line="240" w:lineRule="auto"/>
        <w:jc w:val="center"/>
        <w:rPr>
          <w:rFonts w:ascii="Times New Roman" w:eastAsia="Times New Roman" w:hAnsi="Times New Roman" w:cs="Times New Roman"/>
          <w:sz w:val="24"/>
          <w:szCs w:val="24"/>
          <w:lang w:val="vi-VN" w:eastAsia="vi-VN"/>
        </w:rPr>
      </w:pPr>
    </w:p>
    <w:p w14:paraId="1A09BDDD" w14:textId="77777777" w:rsidR="00672672" w:rsidRPr="00434ECC" w:rsidRDefault="00672672" w:rsidP="00740EFE">
      <w:pPr>
        <w:pStyle w:val="ListParagraph"/>
        <w:widowControl w:val="0"/>
        <w:numPr>
          <w:ilvl w:val="0"/>
          <w:numId w:val="39"/>
        </w:numPr>
        <w:adjustRightInd w:val="0"/>
        <w:snapToGrid w:val="0"/>
        <w:spacing w:after="120" w:line="240" w:lineRule="auto"/>
        <w:ind w:left="709" w:hanging="709"/>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Căn cứ Bộ luật Dân sự ngày 24 tháng 11 năm 2015;</w:t>
      </w:r>
    </w:p>
    <w:p w14:paraId="02C599B6" w14:textId="73DD3326" w:rsidR="00672672" w:rsidRPr="00434ECC" w:rsidRDefault="00672672" w:rsidP="00740EFE">
      <w:pPr>
        <w:pStyle w:val="ListParagraph"/>
        <w:widowControl w:val="0"/>
        <w:numPr>
          <w:ilvl w:val="0"/>
          <w:numId w:val="39"/>
        </w:numPr>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Căn cứ Luật Kinh doanh bất động sản ngày 25 tháng 11 năm 2014;</w:t>
      </w:r>
      <w:r w:rsidR="003A51B1">
        <w:rPr>
          <w:rFonts w:ascii="Times New Roman" w:eastAsia="Times New Roman" w:hAnsi="Times New Roman" w:cs="Times New Roman"/>
          <w:i/>
          <w:sz w:val="24"/>
          <w:szCs w:val="24"/>
          <w:lang w:eastAsia="vi-VN"/>
        </w:rPr>
        <w:t xml:space="preserve"> và các văn bản hướng dẫn</w:t>
      </w:r>
    </w:p>
    <w:p w14:paraId="71A68719" w14:textId="091A3F79" w:rsidR="00672672" w:rsidRPr="00434ECC" w:rsidRDefault="00672672" w:rsidP="00740EFE">
      <w:pPr>
        <w:pStyle w:val="ListParagraph"/>
        <w:widowControl w:val="0"/>
        <w:numPr>
          <w:ilvl w:val="0"/>
          <w:numId w:val="39"/>
        </w:numPr>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Căn cứ Luật Nhà ở ngày 25 tháng 11 năm 2014;</w:t>
      </w:r>
      <w:r w:rsidR="003A51B1">
        <w:rPr>
          <w:rFonts w:ascii="Times New Roman" w:eastAsia="Times New Roman" w:hAnsi="Times New Roman" w:cs="Times New Roman"/>
          <w:i/>
          <w:sz w:val="24"/>
          <w:szCs w:val="24"/>
          <w:lang w:eastAsia="vi-VN"/>
        </w:rPr>
        <w:t xml:space="preserve"> và các văn bản hướng dẫn</w:t>
      </w:r>
    </w:p>
    <w:p w14:paraId="1C99BBD4" w14:textId="77777777" w:rsidR="00672672" w:rsidRPr="00434ECC" w:rsidRDefault="006A0BEA" w:rsidP="00740EFE">
      <w:pPr>
        <w:pStyle w:val="ListParagraph"/>
        <w:widowControl w:val="0"/>
        <w:numPr>
          <w:ilvl w:val="0"/>
          <w:numId w:val="39"/>
        </w:numPr>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Căn cứ Nghị định số 02/2022/</w:t>
      </w:r>
      <w:r w:rsidR="00672672" w:rsidRPr="00434ECC">
        <w:rPr>
          <w:rFonts w:ascii="Times New Roman" w:eastAsia="Times New Roman" w:hAnsi="Times New Roman" w:cs="Times New Roman"/>
          <w:i/>
          <w:sz w:val="24"/>
          <w:szCs w:val="24"/>
          <w:lang w:val="vi-VN" w:eastAsia="vi-VN"/>
        </w:rPr>
        <w:t>NĐ-CP ngày</w:t>
      </w:r>
      <w:r w:rsidRPr="00434ECC">
        <w:rPr>
          <w:rFonts w:ascii="Times New Roman" w:eastAsia="Times New Roman" w:hAnsi="Times New Roman" w:cs="Times New Roman"/>
          <w:i/>
          <w:sz w:val="24"/>
          <w:szCs w:val="24"/>
          <w:lang w:val="vi-VN" w:eastAsia="vi-VN"/>
        </w:rPr>
        <w:t xml:space="preserve"> 06 </w:t>
      </w:r>
      <w:r w:rsidR="00672672" w:rsidRPr="00434ECC">
        <w:rPr>
          <w:rFonts w:ascii="Times New Roman" w:eastAsia="Times New Roman" w:hAnsi="Times New Roman" w:cs="Times New Roman"/>
          <w:i/>
          <w:sz w:val="24"/>
          <w:szCs w:val="24"/>
          <w:lang w:val="vi-VN" w:eastAsia="vi-VN"/>
        </w:rPr>
        <w:t xml:space="preserve">tháng </w:t>
      </w:r>
      <w:r w:rsidRPr="00434ECC">
        <w:rPr>
          <w:rFonts w:ascii="Times New Roman" w:eastAsia="Times New Roman" w:hAnsi="Times New Roman" w:cs="Times New Roman"/>
          <w:i/>
          <w:sz w:val="24"/>
          <w:szCs w:val="24"/>
          <w:lang w:val="vi-VN" w:eastAsia="vi-VN"/>
        </w:rPr>
        <w:t xml:space="preserve">01 </w:t>
      </w:r>
      <w:r w:rsidR="00672672" w:rsidRPr="00434ECC">
        <w:rPr>
          <w:rFonts w:ascii="Times New Roman" w:eastAsia="Times New Roman" w:hAnsi="Times New Roman" w:cs="Times New Roman"/>
          <w:i/>
          <w:sz w:val="24"/>
          <w:szCs w:val="24"/>
          <w:lang w:val="vi-VN" w:eastAsia="vi-VN"/>
        </w:rPr>
        <w:t>năm</w:t>
      </w:r>
      <w:r w:rsidRPr="00434ECC">
        <w:rPr>
          <w:rFonts w:ascii="Times New Roman" w:eastAsia="Times New Roman" w:hAnsi="Times New Roman" w:cs="Times New Roman"/>
          <w:i/>
          <w:sz w:val="24"/>
          <w:szCs w:val="24"/>
          <w:lang w:val="vi-VN" w:eastAsia="vi-VN"/>
        </w:rPr>
        <w:t xml:space="preserve"> 2022 </w:t>
      </w:r>
      <w:r w:rsidR="00672672" w:rsidRPr="00434ECC">
        <w:rPr>
          <w:rFonts w:ascii="Times New Roman" w:eastAsia="Times New Roman" w:hAnsi="Times New Roman" w:cs="Times New Roman"/>
          <w:i/>
          <w:sz w:val="24"/>
          <w:szCs w:val="24"/>
          <w:lang w:val="vi-VN" w:eastAsia="vi-VN"/>
        </w:rPr>
        <w:t>của Chính phủ quy định chi tiết thi hành một số điều của Luật Kinh doanh bất động sản;</w:t>
      </w:r>
    </w:p>
    <w:p w14:paraId="50C7743A" w14:textId="77777777" w:rsidR="00672672" w:rsidRPr="00434ECC" w:rsidRDefault="00672672" w:rsidP="00740EFE">
      <w:pPr>
        <w:pStyle w:val="ListParagraph"/>
        <w:widowControl w:val="0"/>
        <w:numPr>
          <w:ilvl w:val="0"/>
          <w:numId w:val="39"/>
        </w:numPr>
        <w:tabs>
          <w:tab w:val="left" w:leader="dot" w:pos="3741"/>
          <w:tab w:val="left" w:leader="dot" w:pos="6807"/>
          <w:tab w:val="left" w:leader="dot" w:pos="7690"/>
        </w:tabs>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 xml:space="preserve">Căn cứ Nghị định số </w:t>
      </w:r>
      <w:r w:rsidR="00612342" w:rsidRPr="00434ECC">
        <w:rPr>
          <w:rFonts w:ascii="Times New Roman" w:eastAsia="Times New Roman" w:hAnsi="Times New Roman" w:cs="Times New Roman"/>
          <w:i/>
          <w:sz w:val="24"/>
          <w:szCs w:val="24"/>
          <w:lang w:val="vi-VN" w:eastAsia="vi-VN"/>
        </w:rPr>
        <w:t>99</w:t>
      </w:r>
      <w:r w:rsidRPr="00434ECC">
        <w:rPr>
          <w:rFonts w:ascii="Times New Roman" w:eastAsia="Times New Roman" w:hAnsi="Times New Roman" w:cs="Times New Roman"/>
          <w:i/>
          <w:sz w:val="24"/>
          <w:szCs w:val="24"/>
          <w:lang w:val="vi-VN" w:eastAsia="vi-VN"/>
        </w:rPr>
        <w:t>/</w:t>
      </w:r>
      <w:r w:rsidR="00612342" w:rsidRPr="00434ECC">
        <w:rPr>
          <w:rFonts w:ascii="Times New Roman" w:eastAsia="Times New Roman" w:hAnsi="Times New Roman" w:cs="Times New Roman"/>
          <w:i/>
          <w:sz w:val="24"/>
          <w:szCs w:val="24"/>
          <w:lang w:val="vi-VN" w:eastAsia="vi-VN"/>
        </w:rPr>
        <w:t>2015</w:t>
      </w:r>
      <w:r w:rsidRPr="00434ECC">
        <w:rPr>
          <w:rFonts w:ascii="Times New Roman" w:eastAsia="Times New Roman" w:hAnsi="Times New Roman" w:cs="Times New Roman"/>
          <w:i/>
          <w:sz w:val="24"/>
          <w:szCs w:val="24"/>
          <w:lang w:val="vi-VN" w:eastAsia="vi-VN"/>
        </w:rPr>
        <w:t>/NĐ-CP ngày</w:t>
      </w:r>
      <w:r w:rsidR="00612342" w:rsidRPr="00434ECC">
        <w:rPr>
          <w:rFonts w:ascii="Times New Roman" w:eastAsia="Times New Roman" w:hAnsi="Times New Roman" w:cs="Times New Roman"/>
          <w:i/>
          <w:sz w:val="24"/>
          <w:szCs w:val="24"/>
          <w:lang w:val="vi-VN" w:eastAsia="vi-VN"/>
        </w:rPr>
        <w:t xml:space="preserve"> 20 </w:t>
      </w:r>
      <w:r w:rsidRPr="00434ECC">
        <w:rPr>
          <w:rFonts w:ascii="Times New Roman" w:eastAsia="Times New Roman" w:hAnsi="Times New Roman" w:cs="Times New Roman"/>
          <w:i/>
          <w:sz w:val="24"/>
          <w:szCs w:val="24"/>
          <w:lang w:val="vi-VN" w:eastAsia="vi-VN"/>
        </w:rPr>
        <w:t xml:space="preserve">tháng </w:t>
      </w:r>
      <w:r w:rsidR="00612342" w:rsidRPr="00434ECC">
        <w:rPr>
          <w:rFonts w:ascii="Times New Roman" w:eastAsia="Times New Roman" w:hAnsi="Times New Roman" w:cs="Times New Roman"/>
          <w:i/>
          <w:sz w:val="24"/>
          <w:szCs w:val="24"/>
          <w:lang w:val="vi-VN" w:eastAsia="vi-VN"/>
        </w:rPr>
        <w:t xml:space="preserve">10 </w:t>
      </w:r>
      <w:r w:rsidRPr="00434ECC">
        <w:rPr>
          <w:rFonts w:ascii="Times New Roman" w:eastAsia="Times New Roman" w:hAnsi="Times New Roman" w:cs="Times New Roman"/>
          <w:i/>
          <w:sz w:val="24"/>
          <w:szCs w:val="24"/>
          <w:lang w:val="vi-VN" w:eastAsia="vi-VN"/>
        </w:rPr>
        <w:t>năm</w:t>
      </w:r>
      <w:r w:rsidR="00612342" w:rsidRPr="00434ECC">
        <w:rPr>
          <w:rFonts w:ascii="Times New Roman" w:eastAsia="Times New Roman" w:hAnsi="Times New Roman" w:cs="Times New Roman"/>
          <w:i/>
          <w:sz w:val="24"/>
          <w:szCs w:val="24"/>
          <w:lang w:val="vi-VN" w:eastAsia="vi-VN"/>
        </w:rPr>
        <w:t xml:space="preserve"> 2015</w:t>
      </w:r>
      <w:r w:rsidRPr="00434ECC">
        <w:rPr>
          <w:rFonts w:ascii="Times New Roman" w:eastAsia="Times New Roman" w:hAnsi="Times New Roman" w:cs="Times New Roman"/>
          <w:i/>
          <w:sz w:val="24"/>
          <w:szCs w:val="24"/>
          <w:lang w:val="vi-VN" w:eastAsia="vi-VN"/>
        </w:rPr>
        <w:t xml:space="preserve"> của Chính phủ quy định chi tiết và hướng dẫn thi hành một số điều của Luật Nhà ở;</w:t>
      </w:r>
    </w:p>
    <w:p w14:paraId="0EC2C877" w14:textId="228679B9" w:rsidR="00612342" w:rsidRPr="00434ECC" w:rsidRDefault="00612342" w:rsidP="00740EFE">
      <w:pPr>
        <w:pStyle w:val="ListParagraph"/>
        <w:widowControl w:val="0"/>
        <w:numPr>
          <w:ilvl w:val="0"/>
          <w:numId w:val="39"/>
        </w:numPr>
        <w:tabs>
          <w:tab w:val="left" w:leader="dot" w:pos="3741"/>
          <w:tab w:val="left" w:leader="dot" w:pos="6807"/>
          <w:tab w:val="left" w:leader="dot" w:pos="7690"/>
        </w:tabs>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vi-VN"/>
        </w:rPr>
        <w:t>Căn cứ Nghị đinh số 30/2021/NĐ-CP ngày 26</w:t>
      </w:r>
      <w:r w:rsidR="004F687A">
        <w:rPr>
          <w:rFonts w:ascii="Times New Roman" w:eastAsia="Times New Roman" w:hAnsi="Times New Roman" w:cs="Times New Roman"/>
          <w:i/>
          <w:sz w:val="24"/>
          <w:szCs w:val="24"/>
          <w:lang w:eastAsia="vi-VN"/>
        </w:rPr>
        <w:t xml:space="preserve"> tháng </w:t>
      </w:r>
      <w:r w:rsidRPr="00434ECC">
        <w:rPr>
          <w:rFonts w:ascii="Times New Roman" w:eastAsia="Times New Roman" w:hAnsi="Times New Roman" w:cs="Times New Roman"/>
          <w:i/>
          <w:sz w:val="24"/>
          <w:szCs w:val="24"/>
          <w:lang w:val="vi-VN" w:eastAsia="vi-VN"/>
        </w:rPr>
        <w:t>03</w:t>
      </w:r>
      <w:r w:rsidR="004F687A">
        <w:rPr>
          <w:rFonts w:ascii="Times New Roman" w:eastAsia="Times New Roman" w:hAnsi="Times New Roman" w:cs="Times New Roman"/>
          <w:i/>
          <w:sz w:val="24"/>
          <w:szCs w:val="24"/>
          <w:lang w:eastAsia="vi-VN"/>
        </w:rPr>
        <w:t xml:space="preserve"> năm </w:t>
      </w:r>
      <w:r w:rsidRPr="00434ECC">
        <w:rPr>
          <w:rFonts w:ascii="Times New Roman" w:eastAsia="Times New Roman" w:hAnsi="Times New Roman" w:cs="Times New Roman"/>
          <w:i/>
          <w:sz w:val="24"/>
          <w:szCs w:val="24"/>
          <w:lang w:val="vi-VN" w:eastAsia="vi-VN"/>
        </w:rPr>
        <w:t>2021 của Chính phủ sửa đổi, bổ sung một số điều của Nghị định số 99/2015/NĐ-CP ngày 20 tháng 10 năm 2015 của Chính phủ quy định chi tiết và hướng dẫn thi hành một số điều của Luật Nhà ở;</w:t>
      </w:r>
    </w:p>
    <w:p w14:paraId="61912637" w14:textId="77777777" w:rsidR="00D8523E" w:rsidRPr="00434ECC" w:rsidRDefault="00672672" w:rsidP="00740EFE">
      <w:pPr>
        <w:pStyle w:val="ListParagraph"/>
        <w:widowControl w:val="0"/>
        <w:numPr>
          <w:ilvl w:val="0"/>
          <w:numId w:val="39"/>
        </w:numPr>
        <w:tabs>
          <w:tab w:val="left" w:leader="dot" w:pos="8844"/>
        </w:tabs>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vi-VN"/>
        </w:rPr>
      </w:pPr>
      <w:r w:rsidRPr="00434ECC">
        <w:rPr>
          <w:rFonts w:ascii="Times New Roman" w:eastAsia="Times New Roman" w:hAnsi="Times New Roman" w:cs="Times New Roman"/>
          <w:i/>
          <w:sz w:val="24"/>
          <w:szCs w:val="24"/>
          <w:lang w:val="vi-VN" w:eastAsia="vi-VN"/>
        </w:rPr>
        <w:t xml:space="preserve">Căn cứ các văn bản, hồ sơ pháp lý dự án, căn hộ chung cư: </w:t>
      </w:r>
    </w:p>
    <w:p w14:paraId="1873F389" w14:textId="01ED2D72" w:rsidR="00D301CA" w:rsidRPr="00434ECC" w:rsidRDefault="00D301CA"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zh-CN"/>
        </w:rPr>
        <w:t xml:space="preserve">Quyết định số số 753/QĐ-UBND </w:t>
      </w:r>
      <w:r w:rsidR="00BD4DCF" w:rsidRPr="00434ECC">
        <w:rPr>
          <w:rFonts w:ascii="Times New Roman" w:eastAsia="Times New Roman" w:hAnsi="Times New Roman" w:cs="Times New Roman"/>
          <w:i/>
          <w:sz w:val="24"/>
          <w:szCs w:val="24"/>
          <w:lang w:val="vi-VN" w:eastAsia="zh-CN"/>
        </w:rPr>
        <w:t>ngày 28</w:t>
      </w:r>
      <w:r w:rsidR="00BD4DCF">
        <w:rPr>
          <w:rFonts w:ascii="Times New Roman" w:eastAsia="Times New Roman" w:hAnsi="Times New Roman" w:cs="Times New Roman"/>
          <w:i/>
          <w:sz w:val="24"/>
          <w:szCs w:val="24"/>
          <w:lang w:eastAsia="zh-CN"/>
        </w:rPr>
        <w:t xml:space="preserve"> tháng </w:t>
      </w:r>
      <w:r w:rsidR="00BD4DCF" w:rsidRPr="00434ECC">
        <w:rPr>
          <w:rFonts w:ascii="Times New Roman" w:eastAsia="Times New Roman" w:hAnsi="Times New Roman" w:cs="Times New Roman"/>
          <w:i/>
          <w:sz w:val="24"/>
          <w:szCs w:val="24"/>
          <w:lang w:val="vi-VN" w:eastAsia="zh-CN"/>
        </w:rPr>
        <w:t>03</w:t>
      </w:r>
      <w:r w:rsidR="00BD4DCF">
        <w:rPr>
          <w:rFonts w:ascii="Times New Roman" w:eastAsia="Times New Roman" w:hAnsi="Times New Roman" w:cs="Times New Roman"/>
          <w:i/>
          <w:sz w:val="24"/>
          <w:szCs w:val="24"/>
          <w:lang w:eastAsia="zh-CN"/>
        </w:rPr>
        <w:t xml:space="preserve"> năm </w:t>
      </w:r>
      <w:r w:rsidR="00BD4DCF" w:rsidRPr="00434ECC">
        <w:rPr>
          <w:rFonts w:ascii="Times New Roman" w:eastAsia="Times New Roman" w:hAnsi="Times New Roman" w:cs="Times New Roman"/>
          <w:i/>
          <w:sz w:val="24"/>
          <w:szCs w:val="24"/>
          <w:lang w:val="vi-VN" w:eastAsia="zh-CN"/>
        </w:rPr>
        <w:t>2016</w:t>
      </w:r>
      <w:r w:rsidR="00BD4DCF">
        <w:rPr>
          <w:rFonts w:ascii="Times New Roman" w:eastAsia="Times New Roman" w:hAnsi="Times New Roman" w:cs="Times New Roman"/>
          <w:i/>
          <w:sz w:val="24"/>
          <w:szCs w:val="24"/>
          <w:lang w:eastAsia="zh-CN"/>
        </w:rPr>
        <w:t xml:space="preserve"> của Ủy ban nhân dân </w:t>
      </w:r>
      <w:r w:rsidRPr="00434ECC">
        <w:rPr>
          <w:rFonts w:ascii="Times New Roman" w:eastAsia="Times New Roman" w:hAnsi="Times New Roman" w:cs="Times New Roman"/>
          <w:i/>
          <w:sz w:val="24"/>
          <w:szCs w:val="24"/>
          <w:lang w:val="vi-VN" w:eastAsia="zh-CN"/>
        </w:rPr>
        <w:t>tỉnh Tây Ninh về việc giao đất;</w:t>
      </w:r>
    </w:p>
    <w:p w14:paraId="3352834C" w14:textId="77719287" w:rsidR="00D301CA" w:rsidRPr="00434ECC" w:rsidRDefault="00D301CA"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zh-CN"/>
        </w:rPr>
        <w:t>Giấy chứng nhận quyền sử dụng đất số CĐ 241073 có xác nhận được chuyển nhượng của Văn phòng đăng ký đất đai tỉnh Tây Ninh  ngày 19</w:t>
      </w:r>
      <w:r w:rsidR="00BD4DCF">
        <w:rPr>
          <w:rFonts w:ascii="Times New Roman" w:eastAsia="Times New Roman" w:hAnsi="Times New Roman" w:cs="Times New Roman"/>
          <w:i/>
          <w:sz w:val="24"/>
          <w:szCs w:val="24"/>
          <w:lang w:eastAsia="zh-CN"/>
        </w:rPr>
        <w:t xml:space="preserve"> tháng </w:t>
      </w:r>
      <w:r w:rsidRPr="00434ECC">
        <w:rPr>
          <w:rFonts w:ascii="Times New Roman" w:eastAsia="Times New Roman" w:hAnsi="Times New Roman" w:cs="Times New Roman"/>
          <w:i/>
          <w:sz w:val="24"/>
          <w:szCs w:val="24"/>
          <w:lang w:val="vi-VN" w:eastAsia="zh-CN"/>
        </w:rPr>
        <w:t>11</w:t>
      </w:r>
      <w:r w:rsidR="00BD4DCF">
        <w:rPr>
          <w:rFonts w:ascii="Times New Roman" w:eastAsia="Times New Roman" w:hAnsi="Times New Roman" w:cs="Times New Roman"/>
          <w:i/>
          <w:sz w:val="24"/>
          <w:szCs w:val="24"/>
          <w:lang w:eastAsia="zh-CN"/>
        </w:rPr>
        <w:t xml:space="preserve"> năm </w:t>
      </w:r>
      <w:r w:rsidRPr="00434ECC">
        <w:rPr>
          <w:rFonts w:ascii="Times New Roman" w:eastAsia="Times New Roman" w:hAnsi="Times New Roman" w:cs="Times New Roman"/>
          <w:i/>
          <w:sz w:val="24"/>
          <w:szCs w:val="24"/>
          <w:lang w:val="vi-VN" w:eastAsia="zh-CN"/>
        </w:rPr>
        <w:t>2020;</w:t>
      </w:r>
    </w:p>
    <w:p w14:paraId="7F83BABF" w14:textId="54A6ACD8" w:rsidR="00D301CA" w:rsidRPr="00434ECC" w:rsidRDefault="00D301CA"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zh-CN"/>
        </w:rPr>
        <w:t>Giấy phép xây dựng số 41/GPXD-SXD ngày 28</w:t>
      </w:r>
      <w:r w:rsidR="003A51B1">
        <w:rPr>
          <w:rFonts w:ascii="Times New Roman" w:eastAsia="Times New Roman" w:hAnsi="Times New Roman" w:cs="Times New Roman"/>
          <w:i/>
          <w:sz w:val="24"/>
          <w:szCs w:val="24"/>
          <w:lang w:eastAsia="zh-CN"/>
        </w:rPr>
        <w:t xml:space="preserve"> tháng </w:t>
      </w:r>
      <w:r w:rsidRPr="00434ECC">
        <w:rPr>
          <w:rFonts w:ascii="Times New Roman" w:eastAsia="Times New Roman" w:hAnsi="Times New Roman" w:cs="Times New Roman"/>
          <w:i/>
          <w:sz w:val="24"/>
          <w:szCs w:val="24"/>
          <w:lang w:val="vi-VN" w:eastAsia="zh-CN"/>
        </w:rPr>
        <w:t>4</w:t>
      </w:r>
      <w:r w:rsidR="003A51B1">
        <w:rPr>
          <w:rFonts w:ascii="Times New Roman" w:eastAsia="Times New Roman" w:hAnsi="Times New Roman" w:cs="Times New Roman"/>
          <w:i/>
          <w:sz w:val="24"/>
          <w:szCs w:val="24"/>
          <w:lang w:eastAsia="zh-CN"/>
        </w:rPr>
        <w:t xml:space="preserve"> năm </w:t>
      </w:r>
      <w:r w:rsidRPr="00434ECC">
        <w:rPr>
          <w:rFonts w:ascii="Times New Roman" w:eastAsia="Times New Roman" w:hAnsi="Times New Roman" w:cs="Times New Roman"/>
          <w:i/>
          <w:sz w:val="24"/>
          <w:szCs w:val="24"/>
          <w:lang w:val="vi-VN" w:eastAsia="zh-CN"/>
        </w:rPr>
        <w:t>2016</w:t>
      </w:r>
      <w:r w:rsidR="003A51B1">
        <w:rPr>
          <w:rFonts w:ascii="Times New Roman" w:eastAsia="Times New Roman" w:hAnsi="Times New Roman" w:cs="Times New Roman"/>
          <w:i/>
          <w:sz w:val="24"/>
          <w:szCs w:val="24"/>
          <w:lang w:eastAsia="zh-CN"/>
        </w:rPr>
        <w:t xml:space="preserve"> của Sở Xây Dựng Tây Ninh</w:t>
      </w:r>
    </w:p>
    <w:p w14:paraId="7BA01DCE" w14:textId="0466F934" w:rsidR="00D301CA" w:rsidRPr="00434ECC" w:rsidRDefault="00D301CA"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zh-CN"/>
        </w:rPr>
        <w:t>Giấy phép xây dựng số 75/GPXD ngày 17</w:t>
      </w:r>
      <w:r w:rsidR="003A51B1">
        <w:rPr>
          <w:rFonts w:ascii="Times New Roman" w:eastAsia="Times New Roman" w:hAnsi="Times New Roman" w:cs="Times New Roman"/>
          <w:i/>
          <w:sz w:val="24"/>
          <w:szCs w:val="24"/>
          <w:lang w:eastAsia="zh-CN"/>
        </w:rPr>
        <w:t xml:space="preserve"> tháng </w:t>
      </w:r>
      <w:r w:rsidRPr="00434ECC">
        <w:rPr>
          <w:rFonts w:ascii="Times New Roman" w:eastAsia="Times New Roman" w:hAnsi="Times New Roman" w:cs="Times New Roman"/>
          <w:i/>
          <w:sz w:val="24"/>
          <w:szCs w:val="24"/>
          <w:lang w:val="vi-VN" w:eastAsia="zh-CN"/>
        </w:rPr>
        <w:t>8</w:t>
      </w:r>
      <w:r w:rsidR="003A51B1">
        <w:rPr>
          <w:rFonts w:ascii="Times New Roman" w:eastAsia="Times New Roman" w:hAnsi="Times New Roman" w:cs="Times New Roman"/>
          <w:i/>
          <w:sz w:val="24"/>
          <w:szCs w:val="24"/>
          <w:lang w:eastAsia="zh-CN"/>
        </w:rPr>
        <w:t xml:space="preserve"> năm </w:t>
      </w:r>
      <w:r w:rsidRPr="00434ECC">
        <w:rPr>
          <w:rFonts w:ascii="Times New Roman" w:eastAsia="Times New Roman" w:hAnsi="Times New Roman" w:cs="Times New Roman"/>
          <w:i/>
          <w:sz w:val="24"/>
          <w:szCs w:val="24"/>
          <w:lang w:val="vi-VN" w:eastAsia="zh-CN"/>
        </w:rPr>
        <w:t>2021</w:t>
      </w:r>
      <w:r w:rsidR="00EB204E">
        <w:rPr>
          <w:rFonts w:ascii="Times New Roman" w:eastAsia="Times New Roman" w:hAnsi="Times New Roman" w:cs="Times New Roman"/>
          <w:i/>
          <w:sz w:val="24"/>
          <w:szCs w:val="24"/>
          <w:lang w:eastAsia="zh-CN"/>
        </w:rPr>
        <w:t xml:space="preserve"> của Sở Xây Dựng Tây Ninh</w:t>
      </w:r>
      <w:r w:rsidR="00BD4DCF">
        <w:rPr>
          <w:rFonts w:ascii="Times New Roman" w:eastAsia="Times New Roman" w:hAnsi="Times New Roman" w:cs="Times New Roman"/>
          <w:i/>
          <w:sz w:val="24"/>
          <w:szCs w:val="24"/>
          <w:lang w:eastAsia="zh-CN"/>
        </w:rPr>
        <w:t xml:space="preserve"> và </w:t>
      </w:r>
      <w:r w:rsidRPr="00434ECC">
        <w:rPr>
          <w:rFonts w:ascii="Times New Roman" w:eastAsia="Times New Roman" w:hAnsi="Times New Roman" w:cs="Times New Roman"/>
          <w:i/>
          <w:sz w:val="24"/>
          <w:szCs w:val="24"/>
          <w:lang w:val="vi-VN" w:eastAsia="zh-CN"/>
        </w:rPr>
        <w:t>Công văn số 3541/UBND-KTN ngày 27</w:t>
      </w:r>
      <w:r w:rsidR="00BD4DCF">
        <w:rPr>
          <w:rFonts w:ascii="Times New Roman" w:eastAsia="Times New Roman" w:hAnsi="Times New Roman" w:cs="Times New Roman"/>
          <w:i/>
          <w:sz w:val="24"/>
          <w:szCs w:val="24"/>
          <w:lang w:eastAsia="zh-CN"/>
        </w:rPr>
        <w:t xml:space="preserve"> tháng </w:t>
      </w:r>
      <w:r w:rsidRPr="00434ECC">
        <w:rPr>
          <w:rFonts w:ascii="Times New Roman" w:eastAsia="Times New Roman" w:hAnsi="Times New Roman" w:cs="Times New Roman"/>
          <w:i/>
          <w:sz w:val="24"/>
          <w:szCs w:val="24"/>
          <w:lang w:val="vi-VN" w:eastAsia="zh-CN"/>
        </w:rPr>
        <w:t>11</w:t>
      </w:r>
      <w:r w:rsidR="00BD4DCF">
        <w:rPr>
          <w:rFonts w:ascii="Times New Roman" w:eastAsia="Times New Roman" w:hAnsi="Times New Roman" w:cs="Times New Roman"/>
          <w:i/>
          <w:sz w:val="24"/>
          <w:szCs w:val="24"/>
          <w:lang w:eastAsia="zh-CN"/>
        </w:rPr>
        <w:t xml:space="preserve">năm </w:t>
      </w:r>
      <w:r w:rsidRPr="00434ECC">
        <w:rPr>
          <w:rFonts w:ascii="Times New Roman" w:eastAsia="Times New Roman" w:hAnsi="Times New Roman" w:cs="Times New Roman"/>
          <w:i/>
          <w:sz w:val="24"/>
          <w:szCs w:val="24"/>
          <w:lang w:val="vi-VN" w:eastAsia="zh-CN"/>
        </w:rPr>
        <w:t>2015 của UBND tỉnh Tây Ninh về việc chấp thuận đầu tư dự án nhà ở xã hội;</w:t>
      </w:r>
    </w:p>
    <w:p w14:paraId="48A461BE" w14:textId="0E9FE099" w:rsidR="00D301CA" w:rsidRPr="00434ECC" w:rsidRDefault="00D301CA"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vi-VN"/>
        </w:rPr>
      </w:pPr>
      <w:r w:rsidRPr="00434ECC">
        <w:rPr>
          <w:rFonts w:ascii="Times New Roman" w:eastAsia="Times New Roman" w:hAnsi="Times New Roman" w:cs="Times New Roman"/>
          <w:i/>
          <w:sz w:val="24"/>
          <w:szCs w:val="24"/>
          <w:lang w:val="vi-VN" w:eastAsia="zh-CN"/>
        </w:rPr>
        <w:t>Quyết định số 2732/UBND-QĐ ngày 09</w:t>
      </w:r>
      <w:r w:rsidR="00BD4DCF">
        <w:rPr>
          <w:rFonts w:ascii="Times New Roman" w:eastAsia="Times New Roman" w:hAnsi="Times New Roman" w:cs="Times New Roman"/>
          <w:i/>
          <w:sz w:val="24"/>
          <w:szCs w:val="24"/>
          <w:lang w:eastAsia="zh-CN"/>
        </w:rPr>
        <w:t xml:space="preserve"> tháng </w:t>
      </w:r>
      <w:r w:rsidRPr="00434ECC">
        <w:rPr>
          <w:rFonts w:ascii="Times New Roman" w:eastAsia="Times New Roman" w:hAnsi="Times New Roman" w:cs="Times New Roman"/>
          <w:i/>
          <w:sz w:val="24"/>
          <w:szCs w:val="24"/>
          <w:lang w:val="vi-VN" w:eastAsia="zh-CN"/>
        </w:rPr>
        <w:t>11</w:t>
      </w:r>
      <w:r w:rsidR="00BD4DCF">
        <w:rPr>
          <w:rFonts w:ascii="Times New Roman" w:eastAsia="Times New Roman" w:hAnsi="Times New Roman" w:cs="Times New Roman"/>
          <w:i/>
          <w:sz w:val="24"/>
          <w:szCs w:val="24"/>
          <w:lang w:eastAsia="zh-CN"/>
        </w:rPr>
        <w:t xml:space="preserve"> năm </w:t>
      </w:r>
      <w:r w:rsidRPr="00434ECC">
        <w:rPr>
          <w:rFonts w:ascii="Times New Roman" w:eastAsia="Times New Roman" w:hAnsi="Times New Roman" w:cs="Times New Roman"/>
          <w:i/>
          <w:sz w:val="24"/>
          <w:szCs w:val="24"/>
          <w:lang w:val="vi-VN" w:eastAsia="zh-CN"/>
        </w:rPr>
        <w:t>2020 của UBND tỉnh Tây Ninh về việc chấp thuận chuyển nhượng toàn bộ dự án Chung cư Nhà ở xã hội HQC Tây Ninh</w:t>
      </w:r>
      <w:r w:rsidR="00D8523E" w:rsidRPr="00434ECC">
        <w:rPr>
          <w:rFonts w:ascii="Times New Roman" w:eastAsia="Times New Roman" w:hAnsi="Times New Roman" w:cs="Times New Roman"/>
          <w:i/>
          <w:sz w:val="24"/>
          <w:szCs w:val="24"/>
          <w:lang w:val="vi-VN" w:eastAsia="zh-CN"/>
        </w:rPr>
        <w:t>;</w:t>
      </w:r>
    </w:p>
    <w:p w14:paraId="6546A43E" w14:textId="4936100E" w:rsidR="00D8523E" w:rsidRPr="00434ECC" w:rsidRDefault="00D8523E" w:rsidP="00740EFE">
      <w:pPr>
        <w:pStyle w:val="ListParagraph"/>
        <w:widowControl w:val="0"/>
        <w:numPr>
          <w:ilvl w:val="0"/>
          <w:numId w:val="48"/>
        </w:numPr>
        <w:tabs>
          <w:tab w:val="left" w:leader="dot" w:pos="8844"/>
        </w:tabs>
        <w:adjustRightInd w:val="0"/>
        <w:snapToGrid w:val="0"/>
        <w:spacing w:after="120" w:line="240" w:lineRule="auto"/>
        <w:contextualSpacing w:val="0"/>
        <w:jc w:val="both"/>
        <w:rPr>
          <w:rFonts w:ascii="Times New Roman" w:eastAsia="Times New Roman" w:hAnsi="Times New Roman" w:cs="Times New Roman"/>
          <w:i/>
          <w:sz w:val="24"/>
          <w:szCs w:val="24"/>
          <w:lang w:val="vi-VN" w:eastAsia="zh-CN"/>
        </w:rPr>
      </w:pPr>
      <w:r w:rsidRPr="00434ECC">
        <w:rPr>
          <w:rFonts w:ascii="Times New Roman" w:eastAsia="Times New Roman" w:hAnsi="Times New Roman" w:cs="Times New Roman"/>
          <w:i/>
          <w:sz w:val="24"/>
          <w:szCs w:val="24"/>
          <w:lang w:val="vi-VN" w:eastAsia="zh-CN"/>
        </w:rPr>
        <w:t xml:space="preserve">Công văn số 2682/SXD-QLNTTBĐS </w:t>
      </w:r>
      <w:r w:rsidR="00BD4DCF" w:rsidRPr="00434ECC">
        <w:rPr>
          <w:rFonts w:ascii="Times New Roman" w:eastAsia="Times New Roman" w:hAnsi="Times New Roman" w:cs="Times New Roman"/>
          <w:i/>
          <w:sz w:val="24"/>
          <w:szCs w:val="24"/>
          <w:lang w:val="vi-VN" w:eastAsia="zh-CN"/>
        </w:rPr>
        <w:t xml:space="preserve">ngày 27 tháng 9 năm 2017 </w:t>
      </w:r>
      <w:r w:rsidRPr="00434ECC">
        <w:rPr>
          <w:rFonts w:ascii="Times New Roman" w:eastAsia="Times New Roman" w:hAnsi="Times New Roman" w:cs="Times New Roman"/>
          <w:i/>
          <w:sz w:val="24"/>
          <w:szCs w:val="24"/>
          <w:lang w:val="vi-VN" w:eastAsia="zh-CN"/>
        </w:rPr>
        <w:t>của Sở Xây dựng về việc nhà đủ điều kiện để đưa vào kinh doanh</w:t>
      </w:r>
      <w:r w:rsidR="00F00692" w:rsidRPr="00434ECC">
        <w:rPr>
          <w:rFonts w:ascii="Times New Roman" w:eastAsia="Times New Roman" w:hAnsi="Times New Roman" w:cs="Times New Roman"/>
          <w:i/>
          <w:sz w:val="24"/>
          <w:szCs w:val="24"/>
          <w:lang w:val="vi-VN" w:eastAsia="zh-CN"/>
        </w:rPr>
        <w:t>.</w:t>
      </w:r>
    </w:p>
    <w:p w14:paraId="1AD0A3FB" w14:textId="77777777" w:rsidR="00984B9F" w:rsidRPr="00984B9F" w:rsidRDefault="006A0BEA" w:rsidP="00740EFE">
      <w:pPr>
        <w:pStyle w:val="ListParagraph"/>
        <w:widowControl w:val="0"/>
        <w:numPr>
          <w:ilvl w:val="0"/>
          <w:numId w:val="39"/>
        </w:numPr>
        <w:tabs>
          <w:tab w:val="left" w:leader="dot" w:pos="8844"/>
        </w:tabs>
        <w:adjustRightInd w:val="0"/>
        <w:snapToGrid w:val="0"/>
        <w:spacing w:after="120" w:line="240" w:lineRule="auto"/>
        <w:ind w:left="709" w:hanging="283"/>
        <w:contextualSpacing w:val="0"/>
        <w:jc w:val="both"/>
        <w:rPr>
          <w:rFonts w:ascii="Times New Roman" w:eastAsia="Times New Roman" w:hAnsi="Times New Roman" w:cs="Times New Roman"/>
          <w:i/>
          <w:sz w:val="24"/>
          <w:szCs w:val="24"/>
          <w:lang w:val="vi-VN" w:eastAsia="vi-VN"/>
        </w:rPr>
      </w:pPr>
      <w:r w:rsidRPr="00434ECC">
        <w:rPr>
          <w:rFonts w:ascii="Times New Roman" w:eastAsia="Times New Roman" w:hAnsi="Times New Roman" w:cs="Times New Roman"/>
          <w:i/>
          <w:sz w:val="24"/>
          <w:szCs w:val="24"/>
          <w:lang w:val="vi-VN" w:eastAsia="vi-VN"/>
        </w:rPr>
        <w:t>Căn cứ nhu cầu và khả năng của các bên.</w:t>
      </w:r>
    </w:p>
    <w:p w14:paraId="44252CA7" w14:textId="512F955F" w:rsidR="00672672" w:rsidRPr="00984B9F" w:rsidRDefault="00672672" w:rsidP="00984B9F">
      <w:pPr>
        <w:pStyle w:val="ListParagraph"/>
        <w:widowControl w:val="0"/>
        <w:tabs>
          <w:tab w:val="left" w:leader="dot" w:pos="8844"/>
        </w:tabs>
        <w:adjustRightInd w:val="0"/>
        <w:snapToGrid w:val="0"/>
        <w:spacing w:before="240" w:after="120" w:line="240" w:lineRule="auto"/>
        <w:ind w:left="709"/>
        <w:contextualSpacing w:val="0"/>
        <w:jc w:val="both"/>
        <w:rPr>
          <w:rFonts w:ascii="Times New Roman" w:eastAsia="Times New Roman" w:hAnsi="Times New Roman" w:cs="Times New Roman"/>
          <w:i/>
          <w:sz w:val="24"/>
          <w:szCs w:val="24"/>
          <w:lang w:val="vi-VN" w:eastAsia="vi-VN"/>
        </w:rPr>
      </w:pPr>
      <w:r w:rsidRPr="00984B9F">
        <w:rPr>
          <w:rFonts w:ascii="Times New Roman" w:eastAsia="Times New Roman" w:hAnsi="Times New Roman" w:cs="Times New Roman"/>
          <w:i/>
          <w:iCs/>
          <w:sz w:val="24"/>
          <w:szCs w:val="24"/>
          <w:lang w:val="vi-VN" w:eastAsia="vi-VN"/>
        </w:rPr>
        <w:t>Các Bên dưới đây gồm:</w:t>
      </w:r>
    </w:p>
    <w:p w14:paraId="612EEA11" w14:textId="77777777" w:rsidR="00672672" w:rsidRPr="00434ECC" w:rsidRDefault="00672672" w:rsidP="00740EFE">
      <w:pPr>
        <w:pStyle w:val="ListParagraph"/>
        <w:widowControl w:val="0"/>
        <w:numPr>
          <w:ilvl w:val="0"/>
          <w:numId w:val="43"/>
        </w:numPr>
        <w:adjustRightInd w:val="0"/>
        <w:snapToGrid w:val="0"/>
        <w:spacing w:after="120" w:line="240" w:lineRule="auto"/>
        <w:ind w:left="720" w:hanging="54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lang w:val="vi-VN" w:eastAsia="vi-VN"/>
        </w:rPr>
        <w:t>BÊN BÁN CĂN HỘ CHUNG CƯ (sau đây gọi tắt là Bên</w:t>
      </w:r>
      <w:r w:rsidR="00E11FC4" w:rsidRPr="00434ECC">
        <w:rPr>
          <w:rFonts w:ascii="Times New Roman" w:eastAsia="Times New Roman" w:hAnsi="Times New Roman" w:cs="Times New Roman"/>
          <w:b/>
          <w:bCs/>
          <w:sz w:val="24"/>
          <w:szCs w:val="24"/>
          <w:lang w:val="vi-VN" w:eastAsia="vi-VN"/>
        </w:rPr>
        <w:t xml:space="preserve"> bán</w:t>
      </w:r>
      <w:r w:rsidRPr="00434ECC">
        <w:rPr>
          <w:rFonts w:ascii="Times New Roman" w:eastAsia="Times New Roman" w:hAnsi="Times New Roman" w:cs="Times New Roman"/>
          <w:b/>
          <w:bCs/>
          <w:sz w:val="24"/>
          <w:szCs w:val="24"/>
          <w:lang w:val="vi-VN" w:eastAsia="vi-VN"/>
        </w:rPr>
        <w:t>):</w:t>
      </w:r>
    </w:p>
    <w:p w14:paraId="5FD6817D" w14:textId="77777777" w:rsidR="00672672" w:rsidRPr="00434ECC" w:rsidRDefault="00672672" w:rsidP="00740EFE">
      <w:pPr>
        <w:pStyle w:val="ListParagraph"/>
        <w:widowControl w:val="0"/>
        <w:numPr>
          <w:ilvl w:val="0"/>
          <w:numId w:val="40"/>
        </w:numPr>
        <w:tabs>
          <w:tab w:val="left" w:leader="dot" w:pos="6807"/>
          <w:tab w:val="left" w:leader="dot" w:pos="7037"/>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Tên tổ chức: </w:t>
      </w:r>
      <w:r w:rsidR="006A0BEA" w:rsidRPr="00434ECC">
        <w:rPr>
          <w:rFonts w:ascii="Times New Roman" w:eastAsia="Times New Roman" w:hAnsi="Times New Roman" w:cs="Times New Roman"/>
          <w:b/>
          <w:sz w:val="24"/>
          <w:szCs w:val="24"/>
          <w:lang w:val="vi-VN" w:eastAsia="vi-VN"/>
        </w:rPr>
        <w:t>CÔNG TY CỔ PHẦN ĐẦU TƯ THÀNH PHỐ VÀNG</w:t>
      </w:r>
    </w:p>
    <w:p w14:paraId="43328728" w14:textId="77777777" w:rsidR="00672672" w:rsidRPr="00434ECC" w:rsidRDefault="00672672" w:rsidP="00740EFE">
      <w:pPr>
        <w:pStyle w:val="ListParagraph"/>
        <w:widowControl w:val="0"/>
        <w:numPr>
          <w:ilvl w:val="0"/>
          <w:numId w:val="40"/>
        </w:numPr>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Giấy chứng nhận đăng ký doanh nghiệp số: </w:t>
      </w:r>
      <w:r w:rsidR="000B05E7" w:rsidRPr="00434ECC">
        <w:rPr>
          <w:rFonts w:ascii="Times New Roman" w:eastAsia="Times New Roman" w:hAnsi="Times New Roman" w:cs="Times New Roman"/>
          <w:sz w:val="24"/>
          <w:szCs w:val="24"/>
          <w:lang w:val="vi-VN" w:eastAsia="vi-VN"/>
        </w:rPr>
        <w:t>3901299493</w:t>
      </w:r>
    </w:p>
    <w:p w14:paraId="0477CED8" w14:textId="77777777" w:rsidR="00672672" w:rsidRPr="00434ECC" w:rsidRDefault="00672672" w:rsidP="00740EFE">
      <w:pPr>
        <w:pStyle w:val="ListParagraph"/>
        <w:widowControl w:val="0"/>
        <w:numPr>
          <w:ilvl w:val="0"/>
          <w:numId w:val="40"/>
        </w:numPr>
        <w:tabs>
          <w:tab w:val="right" w:leader="dot" w:pos="6500"/>
          <w:tab w:val="left" w:pos="6704"/>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Người đại diện: </w:t>
      </w:r>
      <w:r w:rsidRPr="00434ECC">
        <w:rPr>
          <w:rFonts w:ascii="Times New Roman" w:eastAsia="Times New Roman" w:hAnsi="Times New Roman" w:cs="Times New Roman"/>
          <w:sz w:val="24"/>
          <w:szCs w:val="24"/>
          <w:lang w:val="vi-VN" w:eastAsia="vi-VN"/>
        </w:rPr>
        <w:tab/>
        <w:t xml:space="preserve">Chức vụ: </w:t>
      </w:r>
      <w:r w:rsidRPr="00434ECC">
        <w:rPr>
          <w:rFonts w:ascii="Times New Roman" w:eastAsia="Times New Roman" w:hAnsi="Times New Roman" w:cs="Times New Roman"/>
          <w:sz w:val="24"/>
          <w:szCs w:val="24"/>
          <w:lang w:val="vi-VN" w:eastAsia="vi-VN"/>
        </w:rPr>
        <w:tab/>
      </w:r>
      <w:r w:rsidRPr="00434ECC">
        <w:rPr>
          <w:rFonts w:ascii="Times New Roman" w:eastAsia="Times New Roman" w:hAnsi="Times New Roman" w:cs="Times New Roman"/>
          <w:sz w:val="24"/>
          <w:szCs w:val="24"/>
          <w:lang w:val="vi-VN" w:eastAsia="vi-VN"/>
        </w:rPr>
        <w:tab/>
      </w:r>
    </w:p>
    <w:p w14:paraId="0346E89F" w14:textId="77777777" w:rsidR="00672672" w:rsidRPr="00434ECC" w:rsidRDefault="006A0BEA" w:rsidP="00740EFE">
      <w:pPr>
        <w:pStyle w:val="ListParagraph"/>
        <w:widowControl w:val="0"/>
        <w:numPr>
          <w:ilvl w:val="0"/>
          <w:numId w:val="40"/>
        </w:numPr>
        <w:tabs>
          <w:tab w:val="left" w:leader="dot" w:pos="7830"/>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i/>
          <w:iCs/>
          <w:sz w:val="24"/>
          <w:szCs w:val="24"/>
          <w:lang w:val="vi-VN" w:eastAsia="vi-VN"/>
        </w:rPr>
        <w:lastRenderedPageBreak/>
        <w:t>(T</w:t>
      </w:r>
      <w:r w:rsidR="00672672" w:rsidRPr="00434ECC">
        <w:rPr>
          <w:rFonts w:ascii="Times New Roman" w:eastAsia="Times New Roman" w:hAnsi="Times New Roman" w:cs="Times New Roman"/>
          <w:i/>
          <w:iCs/>
          <w:sz w:val="24"/>
          <w:szCs w:val="24"/>
          <w:lang w:val="vi-VN" w:eastAsia="vi-VN"/>
        </w:rPr>
        <w:t>heo giấy ủy quyền</w:t>
      </w:r>
      <w:r w:rsidRPr="00434ECC">
        <w:rPr>
          <w:rFonts w:ascii="Times New Roman" w:eastAsia="Times New Roman" w:hAnsi="Times New Roman" w:cs="Times New Roman"/>
          <w:i/>
          <w:iCs/>
          <w:sz w:val="24"/>
          <w:szCs w:val="24"/>
          <w:lang w:val="vi-VN" w:eastAsia="vi-VN"/>
        </w:rPr>
        <w:t xml:space="preserve"> số ................ ngày ….</w:t>
      </w:r>
      <w:r w:rsidR="00672672" w:rsidRPr="00434ECC">
        <w:rPr>
          <w:rFonts w:ascii="Times New Roman" w:eastAsia="Times New Roman" w:hAnsi="Times New Roman" w:cs="Times New Roman"/>
          <w:i/>
          <w:iCs/>
          <w:sz w:val="24"/>
          <w:szCs w:val="24"/>
          <w:lang w:val="vi-VN" w:eastAsia="vi-VN"/>
        </w:rPr>
        <w:t>. Thẻ căn cước công dân (hộ chiếu) số:</w:t>
      </w:r>
      <w:r w:rsidR="00672672" w:rsidRPr="00434ECC">
        <w:rPr>
          <w:rFonts w:ascii="Times New Roman" w:eastAsia="Times New Roman" w:hAnsi="Times New Roman" w:cs="Times New Roman"/>
          <w:i/>
          <w:iCs/>
          <w:sz w:val="24"/>
          <w:szCs w:val="24"/>
          <w:lang w:val="vi-VN" w:eastAsia="vi-VN"/>
        </w:rPr>
        <w:tab/>
        <w:t>........... cấp ngày: ......./...../...</w:t>
      </w:r>
      <w:r w:rsidRPr="00434ECC">
        <w:rPr>
          <w:rFonts w:ascii="Times New Roman" w:eastAsia="Times New Roman" w:hAnsi="Times New Roman" w:cs="Times New Roman"/>
          <w:i/>
          <w:iCs/>
          <w:sz w:val="24"/>
          <w:szCs w:val="24"/>
          <w:lang w:val="vi-VN" w:eastAsia="vi-VN"/>
        </w:rPr>
        <w:t>..., tại ......................)</w:t>
      </w:r>
    </w:p>
    <w:p w14:paraId="5256DF6C" w14:textId="77777777" w:rsidR="00672672" w:rsidRPr="00434ECC" w:rsidRDefault="00672672" w:rsidP="00740EFE">
      <w:pPr>
        <w:pStyle w:val="ListParagraph"/>
        <w:widowControl w:val="0"/>
        <w:numPr>
          <w:ilvl w:val="0"/>
          <w:numId w:val="40"/>
        </w:numPr>
        <w:tabs>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Địa chỉ: </w:t>
      </w:r>
      <w:r w:rsidR="006A0BEA" w:rsidRPr="00434ECC">
        <w:rPr>
          <w:rFonts w:ascii="Times New Roman" w:eastAsia="Times New Roman" w:hAnsi="Times New Roman" w:cs="Times New Roman"/>
          <w:sz w:val="24"/>
          <w:szCs w:val="24"/>
          <w:lang w:val="vi-VN" w:eastAsia="vi-VN"/>
        </w:rPr>
        <w:t>90 Nguyễn Thái Học, Khu phố 4, Phường 3, TP.Tây Ninh, Tỉnh Tây Ninh</w:t>
      </w:r>
    </w:p>
    <w:p w14:paraId="69C60CE6" w14:textId="77777777" w:rsidR="00672672" w:rsidRPr="00434ECC" w:rsidRDefault="00672672" w:rsidP="00740EFE">
      <w:pPr>
        <w:pStyle w:val="ListParagraph"/>
        <w:widowControl w:val="0"/>
        <w:numPr>
          <w:ilvl w:val="0"/>
          <w:numId w:val="40"/>
        </w:numPr>
        <w:tabs>
          <w:tab w:val="left" w:leader="dot" w:pos="4965"/>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Điện thoại liên hệ: </w:t>
      </w:r>
      <w:r w:rsidR="006A0BEA" w:rsidRPr="00434ECC">
        <w:rPr>
          <w:rFonts w:ascii="Times New Roman" w:eastAsia="Times New Roman" w:hAnsi="Times New Roman" w:cs="Times New Roman"/>
          <w:sz w:val="24"/>
          <w:szCs w:val="24"/>
          <w:lang w:val="vi-VN" w:eastAsia="vi-VN"/>
        </w:rPr>
        <w:t>0276 3768680</w:t>
      </w:r>
    </w:p>
    <w:p w14:paraId="6DE9BC27" w14:textId="463EDA36" w:rsidR="00672672" w:rsidRPr="00434ECC" w:rsidRDefault="00672672" w:rsidP="00740EFE">
      <w:pPr>
        <w:pStyle w:val="ListParagraph"/>
        <w:widowControl w:val="0"/>
        <w:numPr>
          <w:ilvl w:val="0"/>
          <w:numId w:val="40"/>
        </w:numPr>
        <w:tabs>
          <w:tab w:val="right" w:leader="dot" w:pos="4923"/>
          <w:tab w:val="left" w:pos="5127"/>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Số tài khoản: </w:t>
      </w:r>
      <w:r w:rsidR="00984B9F" w:rsidRPr="005871E5">
        <w:rPr>
          <w:rFonts w:ascii="Times New Roman" w:eastAsia="Times New Roman" w:hAnsi="Times New Roman" w:cs="Times New Roman"/>
          <w:sz w:val="24"/>
          <w:szCs w:val="24"/>
          <w:lang w:val="vi-VN" w:eastAsia="vi-VN"/>
        </w:rPr>
        <w:t>006704070299493  tại Ngân hàng HD Bank – Chi nhánh Cộng Hòa.</w:t>
      </w:r>
      <w:r w:rsidR="006A0BEA" w:rsidRPr="00434ECC">
        <w:rPr>
          <w:rFonts w:ascii="Times New Roman" w:eastAsia="Times New Roman" w:hAnsi="Times New Roman" w:cs="Times New Roman"/>
          <w:sz w:val="24"/>
          <w:szCs w:val="24"/>
          <w:lang w:val="vi-VN" w:eastAsia="vi-VN"/>
        </w:rPr>
        <w:t>.</w:t>
      </w:r>
    </w:p>
    <w:p w14:paraId="3AE413E3" w14:textId="77777777" w:rsidR="00672672" w:rsidRPr="00434ECC" w:rsidRDefault="00672672" w:rsidP="00740EFE">
      <w:pPr>
        <w:pStyle w:val="ListParagraph"/>
        <w:widowControl w:val="0"/>
        <w:numPr>
          <w:ilvl w:val="0"/>
          <w:numId w:val="40"/>
        </w:numPr>
        <w:tabs>
          <w:tab w:val="left" w:leader="dot" w:pos="8844"/>
        </w:tabs>
        <w:adjustRightInd w:val="0"/>
        <w:snapToGrid w:val="0"/>
        <w:spacing w:after="120" w:line="240" w:lineRule="auto"/>
        <w:ind w:left="720"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Mã số thuế: </w:t>
      </w:r>
      <w:r w:rsidR="006A0BEA" w:rsidRPr="00434ECC">
        <w:rPr>
          <w:rFonts w:ascii="Times New Roman" w:eastAsia="Times New Roman" w:hAnsi="Times New Roman" w:cs="Times New Roman"/>
          <w:sz w:val="24"/>
          <w:szCs w:val="24"/>
          <w:lang w:val="vi-VN" w:eastAsia="vi-VN"/>
        </w:rPr>
        <w:t>3901299493</w:t>
      </w:r>
    </w:p>
    <w:p w14:paraId="5ADBBEB5" w14:textId="77777777" w:rsidR="00672672" w:rsidRPr="00434ECC" w:rsidRDefault="0082771A" w:rsidP="00740EFE">
      <w:pPr>
        <w:pStyle w:val="ListParagraph"/>
        <w:widowControl w:val="0"/>
        <w:numPr>
          <w:ilvl w:val="0"/>
          <w:numId w:val="43"/>
        </w:numPr>
        <w:adjustRightInd w:val="0"/>
        <w:snapToGrid w:val="0"/>
        <w:spacing w:after="120" w:line="240" w:lineRule="auto"/>
        <w:ind w:left="720" w:hanging="540"/>
        <w:contextualSpacing w:val="0"/>
        <w:jc w:val="both"/>
        <w:rPr>
          <w:rFonts w:ascii="Times New Roman" w:eastAsia="Times New Roman" w:hAnsi="Times New Roman" w:cs="Times New Roman"/>
          <w:b/>
          <w:bCs/>
          <w:sz w:val="24"/>
          <w:szCs w:val="24"/>
          <w:lang w:val="vi-VN" w:eastAsia="zh-CN"/>
        </w:rPr>
      </w:pPr>
      <w:bookmarkStart w:id="0" w:name="bookmark136"/>
      <w:bookmarkStart w:id="1" w:name="bookmark137"/>
      <w:bookmarkStart w:id="2" w:name="bookmark138"/>
      <w:r w:rsidRPr="00434ECC">
        <w:rPr>
          <w:rFonts w:ascii="Times New Roman" w:eastAsia="Times New Roman" w:hAnsi="Times New Roman" w:cs="Times New Roman"/>
          <w:b/>
          <w:bCs/>
          <w:sz w:val="24"/>
          <w:szCs w:val="24"/>
          <w:lang w:val="vi-VN" w:eastAsia="vi-VN"/>
        </w:rPr>
        <w:t xml:space="preserve">BÊN MUA </w:t>
      </w:r>
      <w:r w:rsidR="00672672" w:rsidRPr="00434ECC">
        <w:rPr>
          <w:rFonts w:ascii="Times New Roman" w:eastAsia="Times New Roman" w:hAnsi="Times New Roman" w:cs="Times New Roman"/>
          <w:b/>
          <w:bCs/>
          <w:sz w:val="24"/>
          <w:szCs w:val="24"/>
          <w:lang w:val="vi-VN" w:eastAsia="vi-VN"/>
        </w:rPr>
        <w:t>CĂN HỘ CHUNG CƯ (s</w:t>
      </w:r>
      <w:r w:rsidR="00E11FC4" w:rsidRPr="00434ECC">
        <w:rPr>
          <w:rFonts w:ascii="Times New Roman" w:eastAsia="Times New Roman" w:hAnsi="Times New Roman" w:cs="Times New Roman"/>
          <w:b/>
          <w:bCs/>
          <w:sz w:val="24"/>
          <w:szCs w:val="24"/>
          <w:lang w:val="vi-VN" w:eastAsia="vi-VN"/>
        </w:rPr>
        <w:t>au đây gọi tắt là Bên mua</w:t>
      </w:r>
      <w:r w:rsidR="00672672" w:rsidRPr="00434ECC">
        <w:rPr>
          <w:rFonts w:ascii="Times New Roman" w:eastAsia="Times New Roman" w:hAnsi="Times New Roman" w:cs="Times New Roman"/>
          <w:b/>
          <w:bCs/>
          <w:sz w:val="24"/>
          <w:szCs w:val="24"/>
          <w:lang w:val="vi-VN" w:eastAsia="vi-VN"/>
        </w:rPr>
        <w:t>):</w:t>
      </w:r>
      <w:bookmarkEnd w:id="0"/>
      <w:bookmarkEnd w:id="1"/>
      <w:bookmarkEnd w:id="2"/>
    </w:p>
    <w:p w14:paraId="3B301E64" w14:textId="77777777" w:rsidR="00672672" w:rsidRPr="00434ECC" w:rsidRDefault="00672672" w:rsidP="00740EFE">
      <w:pPr>
        <w:pStyle w:val="ListParagraph"/>
        <w:widowControl w:val="0"/>
        <w:numPr>
          <w:ilvl w:val="0"/>
          <w:numId w:val="41"/>
        </w:numPr>
        <w:tabs>
          <w:tab w:val="left" w:pos="836"/>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Tên tổ chức, cá nhân: </w:t>
      </w:r>
      <w:r w:rsidR="005C748D" w:rsidRPr="00434ECC">
        <w:rPr>
          <w:rFonts w:ascii="Times New Roman" w:hAnsi="Times New Roman" w:cs="Times New Roman"/>
          <w:b/>
          <w:sz w:val="24"/>
          <w:szCs w:val="24"/>
          <w:lang w:val="it-IT"/>
        </w:rPr>
        <w:t xml:space="preserve">: </w:t>
      </w:r>
      <w:permStart w:id="1734803467" w:edGrp="everyone"/>
      <w:r w:rsidR="005C748D" w:rsidRPr="00434ECC">
        <w:rPr>
          <w:rFonts w:ascii="Times New Roman" w:hAnsi="Times New Roman" w:cs="Times New Roman"/>
          <w:b/>
          <w:sz w:val="24"/>
          <w:szCs w:val="24"/>
          <w:lang w:val="it-IT"/>
        </w:rPr>
        <w:t>............................................................................................</w:t>
      </w:r>
      <w:permEnd w:id="1734803467"/>
    </w:p>
    <w:p w14:paraId="400AA6BD" w14:textId="77777777" w:rsidR="00672672" w:rsidRPr="00434ECC" w:rsidRDefault="00672672" w:rsidP="00740EFE">
      <w:pPr>
        <w:pStyle w:val="ListParagraph"/>
        <w:widowControl w:val="0"/>
        <w:numPr>
          <w:ilvl w:val="0"/>
          <w:numId w:val="41"/>
        </w:numPr>
        <w:tabs>
          <w:tab w:val="left" w:pos="839"/>
          <w:tab w:val="left" w:leader="dot" w:pos="5599"/>
          <w:tab w:val="left" w:leader="dot" w:pos="7584"/>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Thẻ </w:t>
      </w:r>
      <w:r w:rsidR="005C748D" w:rsidRPr="00434ECC">
        <w:rPr>
          <w:rFonts w:ascii="Times New Roman" w:eastAsia="Times New Roman" w:hAnsi="Times New Roman" w:cs="Times New Roman"/>
          <w:sz w:val="24"/>
          <w:szCs w:val="24"/>
          <w:lang w:val="vi-VN" w:eastAsia="vi-VN"/>
        </w:rPr>
        <w:t xml:space="preserve">căn cước công dân/hộ chiếu số: </w:t>
      </w:r>
      <w:r w:rsidR="005C748D" w:rsidRPr="00434ECC">
        <w:rPr>
          <w:rFonts w:ascii="Times New Roman" w:hAnsi="Times New Roman" w:cs="Times New Roman"/>
          <w:sz w:val="24"/>
          <w:szCs w:val="24"/>
          <w:lang w:val="it-IT"/>
        </w:rPr>
        <w:t xml:space="preserve">: </w:t>
      </w:r>
      <w:permStart w:id="402991283" w:edGrp="everyone"/>
      <w:r w:rsidR="005C748D" w:rsidRPr="00434ECC">
        <w:rPr>
          <w:rFonts w:ascii="Times New Roman" w:hAnsi="Times New Roman" w:cs="Times New Roman"/>
          <w:sz w:val="24"/>
          <w:szCs w:val="24"/>
          <w:lang w:val="it-IT"/>
        </w:rPr>
        <w:t>......................</w:t>
      </w:r>
      <w:permEnd w:id="402991283"/>
      <w:r w:rsidRPr="00434ECC">
        <w:rPr>
          <w:rFonts w:ascii="Times New Roman" w:eastAsia="Times New Roman" w:hAnsi="Times New Roman" w:cs="Times New Roman"/>
          <w:sz w:val="24"/>
          <w:szCs w:val="24"/>
          <w:lang w:val="vi-VN" w:eastAsia="vi-VN"/>
        </w:rPr>
        <w:t xml:space="preserve"> cấp ngày</w:t>
      </w:r>
      <w:permStart w:id="1486370741" w:edGrp="everyone"/>
      <w:r w:rsidR="005C748D" w:rsidRPr="00434ECC">
        <w:rPr>
          <w:rFonts w:ascii="Times New Roman" w:eastAsia="Times New Roman" w:hAnsi="Times New Roman" w:cs="Times New Roman"/>
          <w:sz w:val="24"/>
          <w:szCs w:val="24"/>
          <w:lang w:val="vi-VN" w:eastAsia="vi-VN"/>
        </w:rPr>
        <w:t xml:space="preserve"> </w:t>
      </w:r>
      <w:r w:rsidR="005C748D" w:rsidRPr="00434ECC">
        <w:rPr>
          <w:rFonts w:ascii="Times New Roman" w:hAnsi="Times New Roman" w:cs="Times New Roman"/>
          <w:sz w:val="24"/>
          <w:szCs w:val="24"/>
          <w:lang w:val="it-IT"/>
        </w:rPr>
        <w:t xml:space="preserve">...................... </w:t>
      </w:r>
      <w:permEnd w:id="1486370741"/>
      <w:r w:rsidRPr="00434ECC">
        <w:rPr>
          <w:rFonts w:ascii="Times New Roman" w:eastAsia="Times New Roman" w:hAnsi="Times New Roman" w:cs="Times New Roman"/>
          <w:sz w:val="24"/>
          <w:szCs w:val="24"/>
          <w:lang w:val="vi-VN" w:eastAsia="vi-VN"/>
        </w:rPr>
        <w:t xml:space="preserve">tại </w:t>
      </w:r>
      <w:permStart w:id="56430936" w:edGrp="everyone"/>
      <w:r w:rsidR="005C748D" w:rsidRPr="00434ECC">
        <w:rPr>
          <w:rFonts w:ascii="Times New Roman" w:hAnsi="Times New Roman" w:cs="Times New Roman"/>
          <w:sz w:val="24"/>
          <w:szCs w:val="24"/>
          <w:lang w:val="it-IT"/>
        </w:rPr>
        <w:t>......................</w:t>
      </w:r>
      <w:permEnd w:id="56430936"/>
      <w:r w:rsidRPr="00434ECC">
        <w:rPr>
          <w:rFonts w:ascii="Times New Roman" w:eastAsia="Times New Roman" w:hAnsi="Times New Roman" w:cs="Times New Roman"/>
          <w:sz w:val="24"/>
          <w:szCs w:val="24"/>
          <w:lang w:val="vi-VN" w:eastAsia="vi-VN"/>
        </w:rPr>
        <w:t xml:space="preserve"> </w:t>
      </w:r>
    </w:p>
    <w:p w14:paraId="73AB7447" w14:textId="77777777" w:rsidR="00672672" w:rsidRPr="00434ECC" w:rsidRDefault="00672672" w:rsidP="00740EFE">
      <w:pPr>
        <w:pStyle w:val="ListParagraph"/>
        <w:widowControl w:val="0"/>
        <w:numPr>
          <w:ilvl w:val="0"/>
          <w:numId w:val="41"/>
        </w:numPr>
        <w:tabs>
          <w:tab w:val="left" w:pos="819"/>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Nơi đăng ký cư trú: </w:t>
      </w:r>
      <w:permStart w:id="490679586" w:edGrp="everyone"/>
      <w:r w:rsidR="005C748D" w:rsidRPr="00434ECC">
        <w:rPr>
          <w:rFonts w:ascii="Times New Roman" w:hAnsi="Times New Roman" w:cs="Times New Roman"/>
          <w:sz w:val="24"/>
          <w:szCs w:val="24"/>
          <w:lang w:val="it-IT"/>
        </w:rPr>
        <w:t>................................................</w:t>
      </w:r>
      <w:r w:rsidR="005768E9" w:rsidRPr="00434ECC">
        <w:rPr>
          <w:rFonts w:ascii="Times New Roman" w:hAnsi="Times New Roman" w:cs="Times New Roman"/>
          <w:sz w:val="24"/>
          <w:szCs w:val="24"/>
          <w:lang w:val="it-IT"/>
        </w:rPr>
        <w:t>..........................</w:t>
      </w:r>
      <w:r w:rsidR="005C748D" w:rsidRPr="00434ECC">
        <w:rPr>
          <w:rFonts w:ascii="Times New Roman" w:hAnsi="Times New Roman" w:cs="Times New Roman"/>
          <w:sz w:val="24"/>
          <w:szCs w:val="24"/>
          <w:lang w:val="it-IT"/>
        </w:rPr>
        <w:t>.............................................</w:t>
      </w:r>
      <w:permEnd w:id="490679586"/>
    </w:p>
    <w:p w14:paraId="1398BCE9" w14:textId="77777777" w:rsidR="00672672" w:rsidRPr="00434ECC" w:rsidRDefault="00672672" w:rsidP="00740EFE">
      <w:pPr>
        <w:pStyle w:val="ListParagraph"/>
        <w:widowControl w:val="0"/>
        <w:numPr>
          <w:ilvl w:val="0"/>
          <w:numId w:val="41"/>
        </w:numPr>
        <w:tabs>
          <w:tab w:val="left" w:pos="819"/>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Địa chỉ liên hệ: </w:t>
      </w:r>
      <w:permStart w:id="2145795152" w:edGrp="everyone"/>
      <w:r w:rsidR="005C748D" w:rsidRPr="00434ECC">
        <w:rPr>
          <w:rFonts w:ascii="Times New Roman" w:hAnsi="Times New Roman" w:cs="Times New Roman"/>
          <w:sz w:val="24"/>
          <w:szCs w:val="24"/>
          <w:lang w:val="it-IT"/>
        </w:rPr>
        <w:t>...............................................................</w:t>
      </w:r>
      <w:r w:rsidR="005768E9" w:rsidRPr="00434ECC">
        <w:rPr>
          <w:rFonts w:ascii="Times New Roman" w:hAnsi="Times New Roman" w:cs="Times New Roman"/>
          <w:sz w:val="24"/>
          <w:szCs w:val="24"/>
          <w:lang w:val="it-IT"/>
        </w:rPr>
        <w:t>..................</w:t>
      </w:r>
      <w:r w:rsidR="00143679" w:rsidRPr="00434ECC">
        <w:rPr>
          <w:rFonts w:ascii="Times New Roman" w:hAnsi="Times New Roman" w:cs="Times New Roman"/>
          <w:sz w:val="24"/>
          <w:szCs w:val="24"/>
          <w:lang w:val="it-IT"/>
        </w:rPr>
        <w:t>.......</w:t>
      </w:r>
      <w:r w:rsidR="005C748D" w:rsidRPr="00434ECC">
        <w:rPr>
          <w:rFonts w:ascii="Times New Roman" w:hAnsi="Times New Roman" w:cs="Times New Roman"/>
          <w:sz w:val="24"/>
          <w:szCs w:val="24"/>
          <w:lang w:val="it-IT"/>
        </w:rPr>
        <w:t>......................................</w:t>
      </w:r>
      <w:permEnd w:id="2145795152"/>
    </w:p>
    <w:p w14:paraId="6593E686" w14:textId="77777777" w:rsidR="00672672" w:rsidRPr="00434ECC" w:rsidRDefault="005C748D" w:rsidP="00740EFE">
      <w:pPr>
        <w:pStyle w:val="ListParagraph"/>
        <w:widowControl w:val="0"/>
        <w:numPr>
          <w:ilvl w:val="0"/>
          <w:numId w:val="41"/>
        </w:numPr>
        <w:tabs>
          <w:tab w:val="left" w:pos="819"/>
          <w:tab w:val="left" w:leader="dot" w:pos="5202"/>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Điện thoại liên hệ: </w:t>
      </w:r>
      <w:permStart w:id="1916304331" w:edGrp="everyone"/>
      <w:r w:rsidRPr="00434ECC">
        <w:rPr>
          <w:rFonts w:ascii="Times New Roman" w:hAnsi="Times New Roman" w:cs="Times New Roman"/>
          <w:sz w:val="24"/>
          <w:szCs w:val="24"/>
          <w:lang w:val="it-IT"/>
        </w:rPr>
        <w:t>................................................</w:t>
      </w:r>
      <w:permEnd w:id="1916304331"/>
      <w:r w:rsidR="00672672" w:rsidRPr="00434ECC">
        <w:rPr>
          <w:rFonts w:ascii="Times New Roman" w:eastAsia="Times New Roman" w:hAnsi="Times New Roman" w:cs="Times New Roman"/>
          <w:sz w:val="24"/>
          <w:szCs w:val="24"/>
          <w:lang w:val="vi-VN" w:eastAsia="vi-VN"/>
        </w:rPr>
        <w:t xml:space="preserve"> Fax (nếu có): </w:t>
      </w:r>
      <w:permStart w:id="430055789" w:edGrp="everyone"/>
      <w:r w:rsidRPr="00434ECC">
        <w:rPr>
          <w:rFonts w:ascii="Times New Roman" w:hAnsi="Times New Roman" w:cs="Times New Roman"/>
          <w:sz w:val="24"/>
          <w:szCs w:val="24"/>
          <w:lang w:val="it-IT"/>
        </w:rPr>
        <w:t>.............</w:t>
      </w:r>
      <w:r w:rsidR="005768E9" w:rsidRPr="00434ECC">
        <w:rPr>
          <w:rFonts w:ascii="Times New Roman" w:hAnsi="Times New Roman" w:cs="Times New Roman"/>
          <w:sz w:val="24"/>
          <w:szCs w:val="24"/>
          <w:lang w:val="it-IT"/>
        </w:rPr>
        <w:t>...........................</w:t>
      </w:r>
      <w:r w:rsidRPr="00434ECC">
        <w:rPr>
          <w:rFonts w:ascii="Times New Roman" w:hAnsi="Times New Roman" w:cs="Times New Roman"/>
          <w:sz w:val="24"/>
          <w:szCs w:val="24"/>
          <w:lang w:val="it-IT"/>
        </w:rPr>
        <w:t>....</w:t>
      </w:r>
      <w:r w:rsidR="00143679" w:rsidRPr="00434ECC">
        <w:rPr>
          <w:rFonts w:ascii="Times New Roman" w:hAnsi="Times New Roman" w:cs="Times New Roman"/>
          <w:sz w:val="24"/>
          <w:szCs w:val="24"/>
          <w:lang w:val="it-IT"/>
        </w:rPr>
        <w:t>..</w:t>
      </w:r>
      <w:r w:rsidRPr="00434ECC">
        <w:rPr>
          <w:rFonts w:ascii="Times New Roman" w:hAnsi="Times New Roman" w:cs="Times New Roman"/>
          <w:sz w:val="24"/>
          <w:szCs w:val="24"/>
          <w:lang w:val="it-IT"/>
        </w:rPr>
        <w:t>....</w:t>
      </w:r>
      <w:permEnd w:id="430055789"/>
      <w:r w:rsidR="00672672" w:rsidRPr="00434ECC">
        <w:rPr>
          <w:rFonts w:ascii="Times New Roman" w:eastAsia="Times New Roman" w:hAnsi="Times New Roman" w:cs="Times New Roman"/>
          <w:sz w:val="24"/>
          <w:szCs w:val="24"/>
          <w:lang w:val="vi-VN" w:eastAsia="vi-VN"/>
        </w:rPr>
        <w:t xml:space="preserve"> </w:t>
      </w:r>
    </w:p>
    <w:p w14:paraId="75FF7F23" w14:textId="77777777" w:rsidR="00672672" w:rsidRPr="00434ECC" w:rsidRDefault="00672672" w:rsidP="00740EFE">
      <w:pPr>
        <w:pStyle w:val="ListParagraph"/>
        <w:widowControl w:val="0"/>
        <w:numPr>
          <w:ilvl w:val="0"/>
          <w:numId w:val="41"/>
        </w:numPr>
        <w:tabs>
          <w:tab w:val="left" w:pos="819"/>
          <w:tab w:val="right" w:leader="dot" w:pos="5580"/>
          <w:tab w:val="left" w:pos="5784"/>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Số tài khoản (nếu có): ................................. Tại Ngân hàng ......................... </w:t>
      </w:r>
    </w:p>
    <w:p w14:paraId="65BD6776" w14:textId="77777777" w:rsidR="00672672" w:rsidRPr="00434ECC" w:rsidRDefault="00672672" w:rsidP="00740EFE">
      <w:pPr>
        <w:pStyle w:val="ListParagraph"/>
        <w:widowControl w:val="0"/>
        <w:numPr>
          <w:ilvl w:val="0"/>
          <w:numId w:val="41"/>
        </w:numPr>
        <w:tabs>
          <w:tab w:val="left" w:pos="819"/>
          <w:tab w:val="left" w:leader="dot" w:pos="8771"/>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Mã số thuế (nếu có): .................................................................... </w:t>
      </w:r>
    </w:p>
    <w:p w14:paraId="2E36FC8D" w14:textId="77777777" w:rsidR="00672672" w:rsidRPr="00434ECC" w:rsidRDefault="00672672" w:rsidP="00A12F51">
      <w:pPr>
        <w:widowControl w:val="0"/>
        <w:adjustRightInd w:val="0"/>
        <w:snapToGrid w:val="0"/>
        <w:spacing w:after="120" w:line="240" w:lineRule="auto"/>
        <w:ind w:firstLine="72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i/>
          <w:iCs/>
          <w:sz w:val="24"/>
          <w:szCs w:val="24"/>
          <w:lang w:val="vi-VN" w:eastAsia="vi-VN"/>
        </w:rPr>
        <w:t>Hai bên đồn</w:t>
      </w:r>
      <w:r w:rsidR="00FD0136" w:rsidRPr="00434ECC">
        <w:rPr>
          <w:rFonts w:ascii="Times New Roman" w:eastAsia="Times New Roman" w:hAnsi="Times New Roman" w:cs="Times New Roman"/>
          <w:i/>
          <w:iCs/>
          <w:sz w:val="24"/>
          <w:szCs w:val="24"/>
          <w:lang w:val="vi-VN" w:eastAsia="vi-VN"/>
        </w:rPr>
        <w:t>g ý ký kết bản hợp đồng mua bán</w:t>
      </w:r>
      <w:r w:rsidRPr="00434ECC">
        <w:rPr>
          <w:rFonts w:ascii="Times New Roman" w:eastAsia="Times New Roman" w:hAnsi="Times New Roman" w:cs="Times New Roman"/>
          <w:i/>
          <w:iCs/>
          <w:sz w:val="24"/>
          <w:szCs w:val="24"/>
          <w:lang w:val="vi-VN" w:eastAsia="vi-VN"/>
        </w:rPr>
        <w:t xml:space="preserve"> căn hộ chung cư này với các điều, khoản sau đây:</w:t>
      </w:r>
    </w:p>
    <w:p w14:paraId="0E83692B"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w:t>
      </w:r>
      <w:r w:rsidRPr="00434ECC">
        <w:rPr>
          <w:rFonts w:ascii="Times New Roman" w:eastAsia="Times New Roman" w:hAnsi="Times New Roman" w:cs="Times New Roman"/>
          <w:b/>
          <w:bCs/>
          <w:sz w:val="24"/>
          <w:szCs w:val="24"/>
          <w:lang w:val="vi-VN" w:eastAsia="vi-VN"/>
        </w:rPr>
        <w:t>. Giải thích từ ngữ</w:t>
      </w:r>
    </w:p>
    <w:p w14:paraId="62665615" w14:textId="77777777" w:rsidR="00672672" w:rsidRPr="00434ECC" w:rsidRDefault="00672672" w:rsidP="00A12F51">
      <w:pPr>
        <w:widowControl w:val="0"/>
        <w:adjustRightInd w:val="0"/>
        <w:snapToGrid w:val="0"/>
        <w:spacing w:after="120" w:line="240" w:lineRule="auto"/>
        <w:ind w:firstLine="72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Trong hợp đồng này các từ và cụm từ dưới đây được hiểu như sau:</w:t>
      </w:r>
    </w:p>
    <w:p w14:paraId="0B015E11" w14:textId="77777777" w:rsidR="00672672" w:rsidRPr="00434ECC" w:rsidRDefault="00672672" w:rsidP="00740EFE">
      <w:pPr>
        <w:pStyle w:val="ListParagraph"/>
        <w:widowControl w:val="0"/>
        <w:numPr>
          <w:ilvl w:val="0"/>
          <w:numId w:val="24"/>
        </w:numPr>
        <w:tabs>
          <w:tab w:val="left" w:pos="898"/>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“Căn hộ”</w:t>
      </w:r>
      <w:r w:rsidRPr="00434ECC">
        <w:rPr>
          <w:rFonts w:ascii="Times New Roman" w:eastAsia="Times New Roman" w:hAnsi="Times New Roman" w:cs="Times New Roman"/>
          <w:sz w:val="24"/>
          <w:szCs w:val="24"/>
          <w:lang w:val="vi-VN" w:eastAsia="vi-VN"/>
        </w:rPr>
        <w:t xml:space="preserve"> là căn hộ có công năng sử dụng để ở và các phần diện tích có công năng sử dụng khác (nếu có) trong nhà chung cư được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kèm theo căn hộ tại hợp đồng này, bao gồm: “Căn hộ” được xây dựng theo cấu trúc kiểu khép kín theo thiết kế đã được phê duyệt thuộc nhà chung cư do </w:t>
      </w:r>
      <w:r w:rsidR="0082771A" w:rsidRPr="00434ECC">
        <w:rPr>
          <w:rFonts w:ascii="Times New Roman" w:eastAsia="Times New Roman" w:hAnsi="Times New Roman" w:cs="Times New Roman"/>
          <w:b/>
          <w:sz w:val="24"/>
          <w:szCs w:val="24"/>
          <w:lang w:val="vi-VN" w:eastAsia="vi-VN"/>
        </w:rPr>
        <w:t>Công ty Cổ phần đầu tư Thành phố Vàng</w:t>
      </w:r>
      <w:r w:rsidR="0082771A"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sẽ </w:t>
      </w:r>
      <w:r w:rsidR="0082771A" w:rsidRPr="00434ECC">
        <w:rPr>
          <w:rFonts w:ascii="Times New Roman" w:eastAsia="Times New Roman" w:hAnsi="Times New Roman" w:cs="Times New Roman"/>
          <w:sz w:val="24"/>
          <w:szCs w:val="24"/>
          <w:lang w:val="vi-VN" w:eastAsia="vi-VN"/>
        </w:rPr>
        <w:t xml:space="preserve">mua </w:t>
      </w:r>
      <w:r w:rsidRPr="00434ECC">
        <w:rPr>
          <w:rFonts w:ascii="Times New Roman" w:eastAsia="Times New Roman" w:hAnsi="Times New Roman" w:cs="Times New Roman"/>
          <w:sz w:val="24"/>
          <w:szCs w:val="24"/>
          <w:lang w:val="vi-VN" w:eastAsia="vi-VN"/>
        </w:rPr>
        <w:t xml:space="preserve">từ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theo thỏa thuận giữa các bên tại hợp đồng này; “phần diện tích khác” là các phần diện tích trong nhà chung cư không nằm trong diện tích sàn xây dựng căn hộ nhưng được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cùng với căn hộ tại hợp đồng này.</w:t>
      </w:r>
    </w:p>
    <w:p w14:paraId="4E825E02" w14:textId="77777777" w:rsidR="00672672" w:rsidRPr="00434ECC" w:rsidRDefault="00672672" w:rsidP="00740EFE">
      <w:pPr>
        <w:pStyle w:val="ListParagraph"/>
        <w:widowControl w:val="0"/>
        <w:numPr>
          <w:ilvl w:val="0"/>
          <w:numId w:val="24"/>
        </w:numPr>
        <w:tabs>
          <w:tab w:val="left" w:pos="924"/>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“Nhà chung cư”</w:t>
      </w:r>
      <w:r w:rsidRPr="00434ECC">
        <w:rPr>
          <w:rFonts w:ascii="Times New Roman" w:eastAsia="Times New Roman" w:hAnsi="Times New Roman" w:cs="Times New Roman"/>
          <w:sz w:val="24"/>
          <w:szCs w:val="24"/>
          <w:lang w:val="vi-VN" w:eastAsia="vi-VN"/>
        </w:rPr>
        <w:t xml:space="preserve"> là toàn bộ nhà chung cư có căn hộ mua bán do </w:t>
      </w:r>
      <w:r w:rsidR="0082771A" w:rsidRPr="00434ECC">
        <w:rPr>
          <w:rFonts w:ascii="Times New Roman" w:eastAsia="Times New Roman" w:hAnsi="Times New Roman" w:cs="Times New Roman"/>
          <w:b/>
          <w:sz w:val="24"/>
          <w:szCs w:val="24"/>
          <w:lang w:val="vi-VN" w:eastAsia="vi-VN"/>
        </w:rPr>
        <w:t>Công ty Cổ phần đầu tư Thành phố Vàng</w:t>
      </w:r>
      <w:r w:rsidRPr="00434ECC">
        <w:rPr>
          <w:rFonts w:ascii="Times New Roman" w:eastAsia="Times New Roman" w:hAnsi="Times New Roman" w:cs="Times New Roman"/>
          <w:sz w:val="24"/>
          <w:szCs w:val="24"/>
          <w:lang w:val="vi-VN" w:eastAsia="vi-VN"/>
        </w:rPr>
        <w:t xml:space="preserve"> làm chủ đầu tư, bao gồm các căn hộ, diện tích kinh doanh, thương mại và các công trình tiện ích chung của tòa nhà, kể cả phần khuôn viên (nếu có) thuộc </w:t>
      </w:r>
      <w:r w:rsidR="0082771A" w:rsidRPr="00434ECC">
        <w:rPr>
          <w:rFonts w:ascii="Times New Roman" w:eastAsia="Times New Roman" w:hAnsi="Times New Roman" w:cs="Times New Roman"/>
          <w:b/>
          <w:sz w:val="24"/>
          <w:szCs w:val="24"/>
          <w:lang w:val="vi-VN" w:eastAsia="vi-VN"/>
        </w:rPr>
        <w:t>Dự án Chung cư nhà ở xã hội Thành Phố Vàng</w:t>
      </w:r>
      <w:r w:rsidR="0082771A" w:rsidRPr="00434ECC">
        <w:rPr>
          <w:rFonts w:ascii="Times New Roman" w:eastAsia="Times New Roman" w:hAnsi="Times New Roman" w:cs="Times New Roman"/>
          <w:sz w:val="24"/>
          <w:szCs w:val="24"/>
          <w:lang w:val="vi-VN" w:eastAsia="vi-VN"/>
        </w:rPr>
        <w:t>, tọa lạc tại Khu Ao cá (cũ), Phường 2, Thành phố Tây Ninh, Tỉnh Tây Ninh (Sau đây gọi tắt là “</w:t>
      </w:r>
      <w:r w:rsidR="0082771A" w:rsidRPr="00434ECC">
        <w:rPr>
          <w:rFonts w:ascii="Times New Roman" w:eastAsia="Times New Roman" w:hAnsi="Times New Roman" w:cs="Times New Roman"/>
          <w:b/>
          <w:i/>
          <w:sz w:val="24"/>
          <w:szCs w:val="24"/>
          <w:lang w:val="vi-VN" w:eastAsia="vi-VN"/>
        </w:rPr>
        <w:t>Dự án Golden City</w:t>
      </w:r>
      <w:r w:rsidR="0082771A" w:rsidRPr="00434ECC">
        <w:rPr>
          <w:rFonts w:ascii="Times New Roman" w:eastAsia="Times New Roman" w:hAnsi="Times New Roman" w:cs="Times New Roman"/>
          <w:sz w:val="24"/>
          <w:szCs w:val="24"/>
          <w:lang w:val="vi-VN" w:eastAsia="vi-VN"/>
        </w:rPr>
        <w:t>”).</w:t>
      </w:r>
    </w:p>
    <w:p w14:paraId="7A5D5687" w14:textId="77777777" w:rsidR="00672672" w:rsidRPr="00434ECC" w:rsidRDefault="00495EC5" w:rsidP="00740EFE">
      <w:pPr>
        <w:pStyle w:val="ListParagraph"/>
        <w:widowControl w:val="0"/>
        <w:numPr>
          <w:ilvl w:val="0"/>
          <w:numId w:val="24"/>
        </w:numPr>
        <w:tabs>
          <w:tab w:val="left" w:pos="967"/>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“Hợp đồng”</w:t>
      </w:r>
      <w:r w:rsidRPr="00434ECC">
        <w:rPr>
          <w:rFonts w:ascii="Times New Roman" w:eastAsia="Times New Roman" w:hAnsi="Times New Roman" w:cs="Times New Roman"/>
          <w:sz w:val="24"/>
          <w:szCs w:val="24"/>
          <w:lang w:val="vi-VN" w:eastAsia="vi-VN"/>
        </w:rPr>
        <w:t xml:space="preserve"> là hợp đồng mua bán</w:t>
      </w:r>
      <w:r w:rsidR="00672672" w:rsidRPr="00434ECC">
        <w:rPr>
          <w:rFonts w:ascii="Times New Roman" w:eastAsia="Times New Roman" w:hAnsi="Times New Roman" w:cs="Times New Roman"/>
          <w:sz w:val="24"/>
          <w:szCs w:val="24"/>
          <w:lang w:val="vi-VN" w:eastAsia="vi-VN"/>
        </w:rPr>
        <w:t xml:space="preserve"> căn hộ chung cư này và toàn bộ các phụ lục, tài liệu đính kèm cũng như mọi sửa đổi, bổ sung bằng văn bản đối với hợp đồng này do các bên lập và ký kết trong quá trình thực hiện hợp đồng này.</w:t>
      </w:r>
    </w:p>
    <w:p w14:paraId="69CD7725" w14:textId="77777777" w:rsidR="00672672" w:rsidRPr="00434ECC" w:rsidRDefault="00672672" w:rsidP="00740EFE">
      <w:pPr>
        <w:pStyle w:val="ListParagraph"/>
        <w:widowControl w:val="0"/>
        <w:numPr>
          <w:ilvl w:val="0"/>
          <w:numId w:val="24"/>
        </w:numPr>
        <w:tabs>
          <w:tab w:val="left" w:pos="896"/>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“Giá bán căn hộ</w:t>
      </w:r>
      <w:r w:rsidRPr="00434ECC">
        <w:rPr>
          <w:rFonts w:ascii="Times New Roman" w:eastAsia="Times New Roman" w:hAnsi="Times New Roman" w:cs="Times New Roman"/>
          <w:sz w:val="24"/>
          <w:szCs w:val="24"/>
          <w:lang w:val="vi-VN" w:eastAsia="vi-VN"/>
        </w:rPr>
        <w:t xml:space="preserve">” là tổng số tiền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căn hộ được xác định tại Điều 3 của hợp đồng này.</w:t>
      </w:r>
    </w:p>
    <w:p w14:paraId="0A60BB42" w14:textId="77777777" w:rsidR="00672672" w:rsidRPr="00434ECC" w:rsidRDefault="00672672" w:rsidP="00740EFE">
      <w:pPr>
        <w:pStyle w:val="ListParagraph"/>
        <w:widowControl w:val="0"/>
        <w:numPr>
          <w:ilvl w:val="0"/>
          <w:numId w:val="24"/>
        </w:numPr>
        <w:tabs>
          <w:tab w:val="left" w:pos="903"/>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“Bảo hành nhà ở”</w:t>
      </w:r>
      <w:r w:rsidRPr="00434ECC">
        <w:rPr>
          <w:rFonts w:ascii="Times New Roman" w:eastAsia="Times New Roman" w:hAnsi="Times New Roman" w:cs="Times New Roman"/>
          <w:sz w:val="24"/>
          <w:szCs w:val="24"/>
          <w:lang w:val="vi-VN" w:eastAsia="vi-VN"/>
        </w:rPr>
        <w:t xml:space="preserve"> là việc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3BFC8D45" w14:textId="77777777" w:rsidR="00672672" w:rsidRPr="00434ECC" w:rsidRDefault="00672672" w:rsidP="00740EFE">
      <w:pPr>
        <w:pStyle w:val="ListParagraph"/>
        <w:widowControl w:val="0"/>
        <w:numPr>
          <w:ilvl w:val="0"/>
          <w:numId w:val="24"/>
        </w:numPr>
        <w:tabs>
          <w:tab w:val="left" w:pos="900"/>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lastRenderedPageBreak/>
        <w:t>“Diện tích sàn xây dựng căn hộ”</w:t>
      </w:r>
      <w:r w:rsidRPr="00434ECC">
        <w:rPr>
          <w:rFonts w:ascii="Times New Roman" w:eastAsia="Times New Roman" w:hAnsi="Times New Roman" w:cs="Times New Roman"/>
          <w:sz w:val="24"/>
          <w:szCs w:val="24"/>
          <w:lang w:val="vi-VN" w:eastAsia="vi-VN"/>
        </w:rPr>
        <w:t xml:space="preserve"> là diện tích sàn xây dựng của căn hộ bao gồm cả phần diện tích ban công và lô gia gắn liền với căn hộ đó được tính từ tim </w:t>
      </w:r>
      <w:r w:rsidRPr="00434ECC">
        <w:rPr>
          <w:rFonts w:ascii="Times New Roman" w:eastAsia="Times New Roman" w:hAnsi="Times New Roman" w:cs="Times New Roman"/>
          <w:sz w:val="24"/>
          <w:szCs w:val="24"/>
          <w:u w:color="FF0000"/>
          <w:lang w:val="vi-VN" w:eastAsia="vi-VN"/>
        </w:rPr>
        <w:t xml:space="preserve">tường </w:t>
      </w:r>
      <w:r w:rsidRPr="00434ECC">
        <w:rPr>
          <w:rFonts w:ascii="Times New Roman" w:eastAsia="Times New Roman" w:hAnsi="Times New Roman" w:cs="Times New Roman"/>
          <w:sz w:val="24"/>
          <w:szCs w:val="24"/>
          <w:lang w:val="vi-VN" w:eastAsia="vi-VN"/>
        </w:rPr>
        <w:t>bao, tường ngăn căn hộ, bao gồm cả diện tích sàn có cột, hộp kỹ thuật nằm bên trong căn hộ.</w:t>
      </w:r>
    </w:p>
    <w:p w14:paraId="62C4760B" w14:textId="77777777" w:rsidR="00672672" w:rsidRPr="00434ECC" w:rsidRDefault="00672672" w:rsidP="00740EFE">
      <w:pPr>
        <w:pStyle w:val="ListParagraph"/>
        <w:widowControl w:val="0"/>
        <w:numPr>
          <w:ilvl w:val="0"/>
          <w:numId w:val="24"/>
        </w:numPr>
        <w:tabs>
          <w:tab w:val="left" w:pos="900"/>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“Diện tích sử dụng căn hộ”</w:t>
      </w:r>
      <w:r w:rsidRPr="00434ECC">
        <w:rPr>
          <w:rFonts w:ascii="Times New Roman" w:eastAsia="Times New Roman" w:hAnsi="Times New Roman" w:cs="Times New Roman"/>
          <w:sz w:val="24"/>
          <w:szCs w:val="24"/>
          <w:lang w:val="vi-VN" w:eastAsia="vi-VN"/>
        </w:rPr>
        <w:t xml:space="preserve">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w:t>
      </w:r>
      <w:r w:rsidRPr="00434ECC">
        <w:rPr>
          <w:rFonts w:ascii="Times New Roman" w:eastAsia="Times New Roman" w:hAnsi="Times New Roman" w:cs="Times New Roman"/>
          <w:i/>
          <w:iCs/>
          <w:sz w:val="24"/>
          <w:szCs w:val="24"/>
          <w:lang w:val="vi-VN" w:eastAsia="vi-VN"/>
        </w:rPr>
        <w:t>;</w:t>
      </w:r>
      <w:r w:rsidRPr="00434ECC">
        <w:rPr>
          <w:rFonts w:ascii="Times New Roman" w:eastAsia="Times New Roman" w:hAnsi="Times New Roman" w:cs="Times New Roman"/>
          <w:sz w:val="24"/>
          <w:szCs w:val="24"/>
          <w:lang w:val="vi-VN" w:eastAsia="vi-VN"/>
        </w:rPr>
        <w:t xml:space="preserve"> diện tích sử dụng căn hộ được ghi vào Giấy chứng nhận cấp cho người </w:t>
      </w:r>
      <w:r w:rsidR="0082771A" w:rsidRPr="00434ECC">
        <w:rPr>
          <w:rFonts w:ascii="Times New Roman" w:eastAsia="Times New Roman" w:hAnsi="Times New Roman" w:cs="Times New Roman"/>
          <w:sz w:val="24"/>
          <w:szCs w:val="24"/>
          <w:lang w:val="vi-VN" w:eastAsia="vi-VN"/>
        </w:rPr>
        <w:t>mua</w:t>
      </w:r>
      <w:r w:rsidR="00F3499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căn hộ.</w:t>
      </w:r>
    </w:p>
    <w:p w14:paraId="25F16601" w14:textId="77777777" w:rsidR="00672672" w:rsidRPr="00434ECC" w:rsidRDefault="00672672" w:rsidP="00740EFE">
      <w:pPr>
        <w:pStyle w:val="ListParagraph"/>
        <w:widowControl w:val="0"/>
        <w:numPr>
          <w:ilvl w:val="0"/>
          <w:numId w:val="24"/>
        </w:numPr>
        <w:tabs>
          <w:tab w:val="left" w:pos="903"/>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“Phần sở hữu riêng của Bên mua”</w:t>
      </w:r>
      <w:r w:rsidRPr="00434ECC">
        <w:rPr>
          <w:rFonts w:ascii="Times New Roman" w:eastAsia="Times New Roman" w:hAnsi="Times New Roman" w:cs="Times New Roman"/>
          <w:sz w:val="24"/>
          <w:szCs w:val="24"/>
          <w:lang w:val="vi-VN" w:eastAsia="vi-VN"/>
        </w:rPr>
        <w:t xml:space="preserve">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theo quy định của Luật Nhà ở.</w:t>
      </w:r>
    </w:p>
    <w:p w14:paraId="38E2FE51" w14:textId="77777777" w:rsidR="00672672" w:rsidRPr="00434ECC" w:rsidRDefault="00672672" w:rsidP="00740EFE">
      <w:pPr>
        <w:pStyle w:val="ListParagraph"/>
        <w:widowControl w:val="0"/>
        <w:numPr>
          <w:ilvl w:val="0"/>
          <w:numId w:val="24"/>
        </w:numPr>
        <w:tabs>
          <w:tab w:val="left" w:pos="896"/>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“Phần sở hữu riêng của Bên bán”</w:t>
      </w:r>
      <w:r w:rsidRPr="00434ECC">
        <w:rPr>
          <w:rFonts w:ascii="Times New Roman" w:eastAsia="Times New Roman" w:hAnsi="Times New Roman" w:cs="Times New Roman"/>
          <w:sz w:val="24"/>
          <w:szCs w:val="24"/>
          <w:lang w:val="vi-VN" w:eastAsia="vi-VN"/>
        </w:rPr>
        <w:t xml:space="preserve"> là các phần diện tích bên trong và bên ngoài nhà chung cư và hệ thống trang thiết bị kỹ thuật gắn liền với các phần diện tích đó nhưng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không bán mà giữ lại để sử dụng hoặc kinh doanh và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không phân bổ giá trị vốn đầu tư của phần diện tích thuộc sở hữu riêng này vào giá bán căn hộ; các phần diện tích này được công nhận là sở hữu riêng của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theo quy định của Luật Nhà ở.</w:t>
      </w:r>
    </w:p>
    <w:p w14:paraId="77434DFA" w14:textId="77777777" w:rsidR="00672672" w:rsidRPr="00434ECC" w:rsidRDefault="00672672" w:rsidP="00740EFE">
      <w:pPr>
        <w:pStyle w:val="ListParagraph"/>
        <w:widowControl w:val="0"/>
        <w:numPr>
          <w:ilvl w:val="0"/>
          <w:numId w:val="24"/>
        </w:numPr>
        <w:tabs>
          <w:tab w:val="left" w:pos="1040"/>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“Phần sở hữu chung của nhà chung cư”</w:t>
      </w:r>
      <w:r w:rsidRPr="00434ECC">
        <w:rPr>
          <w:rFonts w:ascii="Times New Roman" w:eastAsia="Times New Roman" w:hAnsi="Times New Roman" w:cs="Times New Roman"/>
          <w:sz w:val="24"/>
          <w:szCs w:val="24"/>
          <w:lang w:val="vi-VN" w:eastAsia="vi-VN"/>
        </w:rPr>
        <w:t xml:space="preserve">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14:paraId="6C1366E1" w14:textId="77777777" w:rsidR="00672672" w:rsidRPr="00434ECC" w:rsidRDefault="00672672" w:rsidP="00740EFE">
      <w:pPr>
        <w:pStyle w:val="ListParagraph"/>
        <w:widowControl w:val="0"/>
        <w:numPr>
          <w:ilvl w:val="0"/>
          <w:numId w:val="24"/>
        </w:numPr>
        <w:tabs>
          <w:tab w:val="left" w:pos="1111"/>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“Kinh phí bảo trì phần sở hữu chung nhà chung cư”</w:t>
      </w:r>
      <w:r w:rsidRPr="00434ECC">
        <w:rPr>
          <w:rFonts w:ascii="Times New Roman" w:eastAsia="Times New Roman" w:hAnsi="Times New Roman" w:cs="Times New Roman"/>
          <w:sz w:val="24"/>
          <w:szCs w:val="24"/>
          <w:lang w:val="vi-VN" w:eastAsia="vi-VN"/>
        </w:rPr>
        <w:t xml:space="preserve"> là khoản tiền 2% giá trị căn hộ, phần diện tích khác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khoản tiền này được tính vào tiền bán và được tính trước thuế để nộp nhằm phục vụ cho việc bảo trì phần sở hữu chung của nhà chung cư.</w:t>
      </w:r>
    </w:p>
    <w:p w14:paraId="3F5EB7B4" w14:textId="77777777" w:rsidR="00672672" w:rsidRPr="00434ECC" w:rsidRDefault="00672672" w:rsidP="00740EFE">
      <w:pPr>
        <w:pStyle w:val="ListParagraph"/>
        <w:widowControl w:val="0"/>
        <w:numPr>
          <w:ilvl w:val="0"/>
          <w:numId w:val="24"/>
        </w:numPr>
        <w:tabs>
          <w:tab w:val="left" w:pos="1111"/>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“Dịch vụ quản lý vận hành nhà chung cư”</w:t>
      </w:r>
      <w:r w:rsidRPr="00434ECC">
        <w:rPr>
          <w:rFonts w:ascii="Times New Roman" w:eastAsia="Times New Roman" w:hAnsi="Times New Roman" w:cs="Times New Roman"/>
          <w:sz w:val="24"/>
          <w:szCs w:val="24"/>
          <w:lang w:val="vi-VN" w:eastAsia="vi-VN"/>
        </w:rPr>
        <w:t xml:space="preserve"> là các dịch vụ quản lý, vận hành nhà chung cư nhằm đảm bảo cho nhà chung cư hoạt động bình thường.</w:t>
      </w:r>
    </w:p>
    <w:p w14:paraId="2FBA58DF" w14:textId="77777777" w:rsidR="00672672" w:rsidRPr="00434ECC" w:rsidRDefault="00672672" w:rsidP="00740EFE">
      <w:pPr>
        <w:pStyle w:val="ListParagraph"/>
        <w:widowControl w:val="0"/>
        <w:numPr>
          <w:ilvl w:val="0"/>
          <w:numId w:val="24"/>
        </w:numPr>
        <w:tabs>
          <w:tab w:val="left" w:pos="1111"/>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“Bảo trì nhà chung cư”</w:t>
      </w:r>
      <w:r w:rsidRPr="00434ECC">
        <w:rPr>
          <w:rFonts w:ascii="Times New Roman" w:eastAsia="Times New Roman" w:hAnsi="Times New Roman" w:cs="Times New Roman"/>
          <w:sz w:val="24"/>
          <w:szCs w:val="24"/>
          <w:lang w:val="vi-VN" w:eastAsia="vi-VN"/>
        </w:rPr>
        <w:t xml:space="preserve">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1AF02CBE" w14:textId="77777777" w:rsidR="00672672" w:rsidRPr="00434ECC" w:rsidRDefault="00672672" w:rsidP="00740EFE">
      <w:pPr>
        <w:pStyle w:val="ListParagraph"/>
        <w:widowControl w:val="0"/>
        <w:numPr>
          <w:ilvl w:val="0"/>
          <w:numId w:val="24"/>
        </w:numPr>
        <w:tabs>
          <w:tab w:val="left" w:pos="1107"/>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“Bản nội quy nhà chung cư”</w:t>
      </w:r>
      <w:r w:rsidRPr="00434ECC">
        <w:rPr>
          <w:rFonts w:ascii="Times New Roman" w:eastAsia="Times New Roman" w:hAnsi="Times New Roman" w:cs="Times New Roman"/>
          <w:sz w:val="24"/>
          <w:szCs w:val="24"/>
          <w:lang w:val="vi-VN" w:eastAsia="vi-VN"/>
        </w:rPr>
        <w:t xml:space="preserve"> là bản nội quy quản lý, sử dụng nhà chung cư kèm theo hợp đồng này và tất cả các sửa đổi, bổ sung được Hội nghị nhà chung cư thông qua trong quá trình quản lý, sử dụng nhà ở.</w:t>
      </w:r>
    </w:p>
    <w:p w14:paraId="0AF144AD" w14:textId="77777777" w:rsidR="00672672" w:rsidRPr="00434ECC" w:rsidRDefault="00672672" w:rsidP="00740EFE">
      <w:pPr>
        <w:pStyle w:val="ListParagraph"/>
        <w:widowControl w:val="0"/>
        <w:numPr>
          <w:ilvl w:val="0"/>
          <w:numId w:val="24"/>
        </w:numPr>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“Đơn vị quản lý vận hành nhà chung cư”</w:t>
      </w:r>
      <w:r w:rsidRPr="00434ECC">
        <w:rPr>
          <w:rFonts w:ascii="Times New Roman" w:eastAsia="Times New Roman" w:hAnsi="Times New Roman" w:cs="Times New Roman"/>
          <w:sz w:val="24"/>
          <w:szCs w:val="24"/>
          <w:lang w:val="vi-VN" w:eastAsia="vi-VN"/>
        </w:rPr>
        <w:t xml:space="preserve"> là tổ chức hoặc doanh nghiệp có chức năng, năng lực thực hiện việc quản lý, vận hành nhà chung cư sau khi nhà chung cư được xây dựng xong và đưa vào sử dụng.</w:t>
      </w:r>
    </w:p>
    <w:p w14:paraId="64E4578B" w14:textId="77777777" w:rsidR="00672672" w:rsidRPr="00434ECC" w:rsidRDefault="00672672" w:rsidP="00740EFE">
      <w:pPr>
        <w:pStyle w:val="ListParagraph"/>
        <w:widowControl w:val="0"/>
        <w:numPr>
          <w:ilvl w:val="0"/>
          <w:numId w:val="24"/>
        </w:numPr>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“Giấy chứng nhận”</w:t>
      </w:r>
      <w:r w:rsidR="00F43472" w:rsidRPr="00434ECC">
        <w:rPr>
          <w:rFonts w:ascii="Times New Roman" w:eastAsia="Times New Roman" w:hAnsi="Times New Roman" w:cs="Times New Roman"/>
          <w:b/>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là Giấy chứng nhận quyền sử dụng đất, quyền sở hữu nhà ở và tài sản khác gắn liền với đất do cơ quan nhà nước có thẩm quyền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căn hộ theo quy định của pháp luật đất đai.</w:t>
      </w:r>
    </w:p>
    <w:p w14:paraId="26FF6044"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w:t>
      </w:r>
      <w:r w:rsidR="00FD0136" w:rsidRPr="00434ECC">
        <w:rPr>
          <w:rFonts w:ascii="Times New Roman" w:eastAsia="Times New Roman" w:hAnsi="Times New Roman" w:cs="Times New Roman"/>
          <w:b/>
          <w:bCs/>
          <w:sz w:val="24"/>
          <w:szCs w:val="24"/>
          <w:u w:val="single"/>
          <w:lang w:val="vi-VN" w:eastAsia="vi-VN"/>
        </w:rPr>
        <w:t xml:space="preserve"> 2</w:t>
      </w:r>
      <w:r w:rsidR="00FD0136" w:rsidRPr="00434ECC">
        <w:rPr>
          <w:rFonts w:ascii="Times New Roman" w:eastAsia="Times New Roman" w:hAnsi="Times New Roman" w:cs="Times New Roman"/>
          <w:b/>
          <w:bCs/>
          <w:sz w:val="24"/>
          <w:szCs w:val="24"/>
          <w:lang w:val="vi-VN" w:eastAsia="vi-VN"/>
        </w:rPr>
        <w:t>. Đặc điểm của căn hộ mua bán:</w:t>
      </w:r>
    </w:p>
    <w:p w14:paraId="2E1CD257" w14:textId="77777777" w:rsidR="00672672" w:rsidRPr="00434ECC" w:rsidRDefault="0082771A" w:rsidP="00A12F51">
      <w:pPr>
        <w:widowControl w:val="0"/>
        <w:adjustRightInd w:val="0"/>
        <w:snapToGrid w:val="0"/>
        <w:spacing w:after="120" w:line="240" w:lineRule="auto"/>
        <w:ind w:firstLine="72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 xml:space="preserve">Bên bán </w:t>
      </w:r>
      <w:r w:rsidR="00672672" w:rsidRPr="00434ECC">
        <w:rPr>
          <w:rFonts w:ascii="Times New Roman" w:eastAsia="Times New Roman" w:hAnsi="Times New Roman" w:cs="Times New Roman"/>
          <w:sz w:val="24"/>
          <w:szCs w:val="24"/>
          <w:lang w:val="vi-VN" w:eastAsia="vi-VN"/>
        </w:rPr>
        <w:t xml:space="preserve">đồng ý </w:t>
      </w:r>
      <w:r w:rsidRPr="00434ECC">
        <w:rPr>
          <w:rFonts w:ascii="Times New Roman" w:eastAsia="Times New Roman" w:hAnsi="Times New Roman" w:cs="Times New Roman"/>
          <w:sz w:val="24"/>
          <w:szCs w:val="24"/>
          <w:lang w:val="vi-VN" w:eastAsia="vi-VN"/>
        </w:rPr>
        <w:t>bán</w:t>
      </w:r>
      <w:r w:rsidR="00672672" w:rsidRPr="00434ECC">
        <w:rPr>
          <w:rFonts w:ascii="Times New Roman" w:eastAsia="Times New Roman" w:hAnsi="Times New Roman" w:cs="Times New Roman"/>
          <w:sz w:val="24"/>
          <w:szCs w:val="24"/>
          <w:lang w:val="vi-VN" w:eastAsia="vi-VN"/>
        </w:rPr>
        <w:t xml:space="preserve"> và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đồng ý </w:t>
      </w:r>
      <w:r w:rsidRPr="00434ECC">
        <w:rPr>
          <w:rFonts w:ascii="Times New Roman" w:eastAsia="Times New Roman" w:hAnsi="Times New Roman" w:cs="Times New Roman"/>
          <w:sz w:val="24"/>
          <w:szCs w:val="24"/>
          <w:lang w:val="vi-VN" w:eastAsia="vi-VN"/>
        </w:rPr>
        <w:t>mua</w:t>
      </w:r>
      <w:r w:rsidR="00FD0136" w:rsidRPr="00434ECC">
        <w:rPr>
          <w:rFonts w:ascii="Times New Roman" w:eastAsia="Times New Roman" w:hAnsi="Times New Roman" w:cs="Times New Roman"/>
          <w:sz w:val="24"/>
          <w:szCs w:val="24"/>
          <w:lang w:val="vi-VN" w:eastAsia="vi-VN"/>
        </w:rPr>
        <w:t xml:space="preserve"> </w:t>
      </w:r>
      <w:r w:rsidR="00672672" w:rsidRPr="00434ECC">
        <w:rPr>
          <w:rFonts w:ascii="Times New Roman" w:eastAsia="Times New Roman" w:hAnsi="Times New Roman" w:cs="Times New Roman"/>
          <w:sz w:val="24"/>
          <w:szCs w:val="24"/>
          <w:lang w:val="vi-VN" w:eastAsia="vi-VN"/>
        </w:rPr>
        <w:t>căn hộ chung cư với đặc điểm như sau:</w:t>
      </w:r>
    </w:p>
    <w:p w14:paraId="22BE31F1" w14:textId="77777777" w:rsidR="00672672" w:rsidRPr="00434ECC" w:rsidRDefault="00672672" w:rsidP="00740EFE">
      <w:pPr>
        <w:pStyle w:val="ListParagraph"/>
        <w:widowControl w:val="0"/>
        <w:numPr>
          <w:ilvl w:val="0"/>
          <w:numId w:val="25"/>
        </w:numPr>
        <w:tabs>
          <w:tab w:val="left" w:pos="954"/>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 xml:space="preserve">Đặc điểm của căn hộ mua </w:t>
      </w:r>
      <w:r w:rsidR="00FD0136" w:rsidRPr="00434ECC">
        <w:rPr>
          <w:rFonts w:ascii="Times New Roman" w:eastAsia="Times New Roman" w:hAnsi="Times New Roman" w:cs="Times New Roman"/>
          <w:b/>
          <w:sz w:val="24"/>
          <w:szCs w:val="24"/>
          <w:lang w:val="vi-VN" w:eastAsia="vi-VN"/>
        </w:rPr>
        <w:t>bán</w:t>
      </w:r>
      <w:r w:rsidRPr="00434ECC">
        <w:rPr>
          <w:rFonts w:ascii="Times New Roman" w:eastAsia="Times New Roman" w:hAnsi="Times New Roman" w:cs="Times New Roman"/>
          <w:b/>
          <w:sz w:val="24"/>
          <w:szCs w:val="24"/>
          <w:lang w:val="vi-VN" w:eastAsia="vi-VN"/>
        </w:rPr>
        <w:t>:</w:t>
      </w:r>
    </w:p>
    <w:p w14:paraId="758EB853" w14:textId="77777777" w:rsidR="00672672" w:rsidRPr="00434ECC" w:rsidRDefault="00672672" w:rsidP="00740EFE">
      <w:pPr>
        <w:pStyle w:val="ListParagraph"/>
        <w:widowControl w:val="0"/>
        <w:numPr>
          <w:ilvl w:val="0"/>
          <w:numId w:val="26"/>
        </w:numPr>
        <w:tabs>
          <w:tab w:val="left" w:pos="982"/>
          <w:tab w:val="left" w:leader="dot" w:pos="2704"/>
          <w:tab w:val="right" w:leader="dot" w:pos="6869"/>
          <w:tab w:val="left" w:pos="7073"/>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 xml:space="preserve">Căn hộ số: </w:t>
      </w:r>
      <w:r w:rsidR="00FD0136" w:rsidRPr="00434ECC">
        <w:rPr>
          <w:rFonts w:ascii="Times New Roman" w:hAnsi="Times New Roman" w:cs="Times New Roman"/>
          <w:b/>
          <w:lang w:val="it-IT"/>
        </w:rPr>
        <w:t xml:space="preserve">: </w:t>
      </w:r>
      <w:permStart w:id="1684176603" w:edGrp="everyone"/>
      <w:r w:rsidR="00FD0136" w:rsidRPr="00434ECC">
        <w:rPr>
          <w:rFonts w:ascii="Times New Roman" w:hAnsi="Times New Roman" w:cs="Times New Roman"/>
          <w:b/>
          <w:lang w:val="it-IT"/>
        </w:rPr>
        <w:t>......................</w:t>
      </w:r>
      <w:permEnd w:id="1684176603"/>
      <w:r w:rsidR="00FD0136" w:rsidRPr="00434ECC">
        <w:rPr>
          <w:rFonts w:ascii="Times New Roman" w:hAnsi="Times New Roman" w:cs="Times New Roman"/>
          <w:b/>
          <w:lang w:val="it-IT"/>
        </w:rPr>
        <w:t>;</w:t>
      </w:r>
      <w:r w:rsidRPr="00434ECC">
        <w:rPr>
          <w:rFonts w:ascii="Times New Roman" w:eastAsia="Times New Roman" w:hAnsi="Times New Roman" w:cs="Times New Roman"/>
          <w:b/>
          <w:sz w:val="24"/>
          <w:szCs w:val="24"/>
          <w:lang w:val="vi-VN" w:eastAsia="vi-VN"/>
        </w:rPr>
        <w:t xml:space="preserve"> tại tầng </w:t>
      </w:r>
      <w:r w:rsidR="00FD0136" w:rsidRPr="00434ECC">
        <w:rPr>
          <w:rFonts w:ascii="Times New Roman" w:hAnsi="Times New Roman" w:cs="Times New Roman"/>
          <w:b/>
          <w:lang w:val="it-IT"/>
        </w:rPr>
        <w:t xml:space="preserve">: </w:t>
      </w:r>
      <w:permStart w:id="1708678365" w:edGrp="everyone"/>
      <w:r w:rsidR="00FD0136" w:rsidRPr="00434ECC">
        <w:rPr>
          <w:rFonts w:ascii="Times New Roman" w:hAnsi="Times New Roman" w:cs="Times New Roman"/>
          <w:b/>
          <w:lang w:val="it-IT"/>
        </w:rPr>
        <w:t>....................</w:t>
      </w:r>
      <w:permEnd w:id="1708678365"/>
      <w:r w:rsidR="00FD0136" w:rsidRPr="00434ECC">
        <w:rPr>
          <w:rFonts w:ascii="Times New Roman" w:hAnsi="Times New Roman" w:cs="Times New Roman"/>
          <w:b/>
          <w:lang w:val="it-IT"/>
        </w:rPr>
        <w:t>;</w:t>
      </w:r>
      <w:r w:rsidR="00FD0136" w:rsidRPr="00434ECC">
        <w:rPr>
          <w:rFonts w:ascii="Times New Roman" w:eastAsia="Times New Roman" w:hAnsi="Times New Roman" w:cs="Times New Roman"/>
          <w:b/>
          <w:sz w:val="24"/>
          <w:szCs w:val="24"/>
          <w:lang w:val="vi-VN" w:eastAsia="vi-VN"/>
        </w:rPr>
        <w:t xml:space="preserve"> </w:t>
      </w:r>
      <w:r w:rsidR="00E40C98" w:rsidRPr="00434ECC">
        <w:rPr>
          <w:rFonts w:ascii="Times New Roman" w:eastAsia="Times New Roman" w:hAnsi="Times New Roman" w:cs="Times New Roman"/>
          <w:b/>
          <w:sz w:val="24"/>
          <w:szCs w:val="24"/>
          <w:lang w:val="vi-VN" w:eastAsia="vi-VN"/>
        </w:rPr>
        <w:t xml:space="preserve">khối </w:t>
      </w:r>
      <w:r w:rsidR="00FD0136" w:rsidRPr="00434ECC">
        <w:rPr>
          <w:rFonts w:ascii="Times New Roman" w:hAnsi="Times New Roman" w:cs="Times New Roman"/>
          <w:b/>
          <w:lang w:val="it-IT"/>
        </w:rPr>
        <w:t xml:space="preserve">: </w:t>
      </w:r>
      <w:permStart w:id="432956519" w:edGrp="everyone"/>
      <w:r w:rsidR="00FD0136" w:rsidRPr="00434ECC">
        <w:rPr>
          <w:rFonts w:ascii="Times New Roman" w:hAnsi="Times New Roman" w:cs="Times New Roman"/>
          <w:b/>
          <w:lang w:val="it-IT"/>
        </w:rPr>
        <w:t>....................</w:t>
      </w:r>
      <w:permEnd w:id="432956519"/>
      <w:r w:rsidRPr="00434ECC">
        <w:rPr>
          <w:rFonts w:ascii="Times New Roman" w:eastAsia="Times New Roman" w:hAnsi="Times New Roman" w:cs="Times New Roman"/>
          <w:b/>
          <w:sz w:val="24"/>
          <w:szCs w:val="24"/>
          <w:lang w:val="vi-VN" w:eastAsia="vi-VN"/>
        </w:rPr>
        <w:t>,</w:t>
      </w:r>
      <w:r w:rsidRPr="00434ECC">
        <w:rPr>
          <w:rFonts w:ascii="Times New Roman" w:eastAsia="Times New Roman" w:hAnsi="Times New Roman" w:cs="Times New Roman"/>
          <w:sz w:val="24"/>
          <w:szCs w:val="24"/>
          <w:lang w:val="vi-VN" w:eastAsia="vi-VN"/>
        </w:rPr>
        <w:t xml:space="preserve"> thuộc nhà chung cư </w:t>
      </w:r>
      <w:r w:rsidR="00E40C98" w:rsidRPr="00434ECC">
        <w:rPr>
          <w:rFonts w:ascii="Times New Roman" w:eastAsia="Times New Roman" w:hAnsi="Times New Roman" w:cs="Times New Roman"/>
          <w:sz w:val="24"/>
          <w:szCs w:val="24"/>
          <w:lang w:val="vi-VN" w:eastAsia="vi-VN"/>
        </w:rPr>
        <w:t xml:space="preserve">Golden City, tại Khu Ao cá (cũ) </w:t>
      </w:r>
      <w:r w:rsidRPr="00434ECC">
        <w:rPr>
          <w:rFonts w:ascii="Times New Roman" w:eastAsia="Times New Roman" w:hAnsi="Times New Roman" w:cs="Times New Roman"/>
          <w:sz w:val="24"/>
          <w:szCs w:val="24"/>
          <w:lang w:val="vi-VN" w:eastAsia="vi-VN"/>
        </w:rPr>
        <w:t xml:space="preserve">thuộc </w:t>
      </w:r>
      <w:r w:rsidR="00E40C98" w:rsidRPr="00434ECC">
        <w:rPr>
          <w:rFonts w:ascii="Times New Roman" w:eastAsia="Times New Roman" w:hAnsi="Times New Roman" w:cs="Times New Roman"/>
          <w:sz w:val="24"/>
          <w:szCs w:val="24"/>
          <w:lang w:val="vi-VN" w:eastAsia="vi-VN"/>
        </w:rPr>
        <w:t>Phường 2, Thành phố Tây Ninh, Tỉnh Tây Ninh.</w:t>
      </w:r>
    </w:p>
    <w:p w14:paraId="7F4236D1" w14:textId="77777777" w:rsidR="00672672" w:rsidRPr="00434ECC" w:rsidRDefault="00672672" w:rsidP="00740EFE">
      <w:pPr>
        <w:pStyle w:val="ListParagraph"/>
        <w:widowControl w:val="0"/>
        <w:numPr>
          <w:ilvl w:val="0"/>
          <w:numId w:val="26"/>
        </w:numPr>
        <w:tabs>
          <w:tab w:val="left" w:pos="1003"/>
          <w:tab w:val="right" w:leader="dot" w:pos="5577"/>
          <w:tab w:val="left" w:pos="5780"/>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 xml:space="preserve">Diện tích sử dụng căn hộ là: </w:t>
      </w:r>
      <w:r w:rsidR="00FD0136" w:rsidRPr="00434ECC">
        <w:rPr>
          <w:rFonts w:ascii="Times New Roman" w:hAnsi="Times New Roman" w:cs="Times New Roman"/>
          <w:b/>
          <w:lang w:val="it-IT"/>
        </w:rPr>
        <w:t xml:space="preserve">: </w:t>
      </w:r>
      <w:permStart w:id="1224683828" w:edGrp="everyone"/>
      <w:r w:rsidR="00FD0136" w:rsidRPr="00434ECC">
        <w:rPr>
          <w:rFonts w:ascii="Times New Roman" w:hAnsi="Times New Roman" w:cs="Times New Roman"/>
          <w:b/>
          <w:lang w:val="it-IT"/>
        </w:rPr>
        <w:t>....................</w:t>
      </w:r>
      <w:permEnd w:id="1224683828"/>
      <w:r w:rsidR="00FD0136" w:rsidRPr="00434ECC">
        <w:rPr>
          <w:rFonts w:ascii="Times New Roman" w:hAnsi="Times New Roman" w:cs="Times New Roman"/>
          <w:b/>
          <w:lang w:val="it-IT"/>
        </w:rPr>
        <w:t xml:space="preserve"> </w:t>
      </w:r>
      <w:r w:rsidRPr="00434ECC">
        <w:rPr>
          <w:rFonts w:ascii="Times New Roman" w:eastAsia="Times New Roman" w:hAnsi="Times New Roman" w:cs="Times New Roman"/>
          <w:b/>
          <w:sz w:val="24"/>
          <w:szCs w:val="24"/>
          <w:lang w:val="vi-VN" w:eastAsia="vi-VN"/>
        </w:rPr>
        <w:t>m</w:t>
      </w:r>
      <w:r w:rsidRPr="00434ECC">
        <w:rPr>
          <w:rFonts w:ascii="Times New Roman" w:eastAsia="Times New Roman" w:hAnsi="Times New Roman" w:cs="Times New Roman"/>
          <w:b/>
          <w:sz w:val="24"/>
          <w:szCs w:val="24"/>
          <w:vertAlign w:val="superscript"/>
          <w:lang w:val="vi-VN" w:eastAsia="vi-VN"/>
        </w:rPr>
        <w:t>2</w:t>
      </w:r>
      <w:r w:rsidRPr="00434ECC">
        <w:rPr>
          <w:rFonts w:ascii="Times New Roman" w:eastAsia="Times New Roman" w:hAnsi="Times New Roman" w:cs="Times New Roman"/>
          <w:sz w:val="24"/>
          <w:szCs w:val="24"/>
          <w:lang w:val="vi-VN" w:eastAsia="vi-VN"/>
        </w:rPr>
        <w:t xml:space="preserve">. Diện tích này được tính theo kích thước thông thủy (gọi chung là diện tích thông thủy) theo quy định tại khoản </w:t>
      </w:r>
      <w:r w:rsidR="001D4902" w:rsidRPr="00434ECC">
        <w:rPr>
          <w:rFonts w:ascii="Times New Roman" w:eastAsia="Times New Roman" w:hAnsi="Times New Roman" w:cs="Times New Roman"/>
          <w:sz w:val="24"/>
          <w:szCs w:val="24"/>
          <w:lang w:val="vi-VN" w:eastAsia="vi-VN"/>
        </w:rPr>
        <w:t xml:space="preserve">7 </w:t>
      </w:r>
      <w:r w:rsidRPr="00434ECC">
        <w:rPr>
          <w:rFonts w:ascii="Times New Roman" w:eastAsia="Times New Roman" w:hAnsi="Times New Roman" w:cs="Times New Roman"/>
          <w:sz w:val="24"/>
          <w:szCs w:val="24"/>
          <w:lang w:val="vi-VN" w:eastAsia="vi-VN"/>
        </w:rPr>
        <w:t xml:space="preserve">Điều 1 của hợp đồng này và là căn cứ để tính tiền </w:t>
      </w:r>
      <w:r w:rsidR="0082771A" w:rsidRPr="00434ECC">
        <w:rPr>
          <w:rFonts w:ascii="Times New Roman" w:eastAsia="Times New Roman" w:hAnsi="Times New Roman" w:cs="Times New Roman"/>
          <w:sz w:val="24"/>
          <w:szCs w:val="24"/>
          <w:lang w:val="vi-VN" w:eastAsia="vi-VN"/>
        </w:rPr>
        <w:t>mua</w:t>
      </w:r>
      <w:r w:rsidR="00FD0136"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căn hộ quy định tại Điều 3 của hợp đồng này;</w:t>
      </w:r>
    </w:p>
    <w:p w14:paraId="2A3DFB12" w14:textId="77777777" w:rsidR="00672672" w:rsidRPr="00434ECC" w:rsidRDefault="00672672" w:rsidP="00A12F51">
      <w:pPr>
        <w:pStyle w:val="ListParagraph"/>
        <w:widowControl w:val="0"/>
        <w:tabs>
          <w:tab w:val="left" w:leader="dot" w:pos="8664"/>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Hai bên nhất trí rằng, diện tích sử dụng ghi tại điểm này chỉ là tạm tính và có thể tăng lên hoặc giảm đi theo thực tế đo đạc tại thời điểm bàn giao căn hộ.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có trách nhiệm thanh toán số tiền </w:t>
      </w:r>
      <w:r w:rsidR="0082771A" w:rsidRPr="00434ECC">
        <w:rPr>
          <w:rFonts w:ascii="Times New Roman" w:eastAsia="Times New Roman" w:hAnsi="Times New Roman" w:cs="Times New Roman"/>
          <w:sz w:val="24"/>
          <w:szCs w:val="24"/>
          <w:lang w:val="vi-VN" w:eastAsia="vi-VN"/>
        </w:rPr>
        <w:t>mua</w:t>
      </w:r>
      <w:r w:rsidR="00F3499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 xml:space="preserve">căn hộ cho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theo diện tích thực tế khi bàn giao căn hộ; trong trường hợp diện tích sử dụng thực tế ch</w:t>
      </w:r>
      <w:r w:rsidR="00E40C98" w:rsidRPr="00434ECC">
        <w:rPr>
          <w:rFonts w:ascii="Times New Roman" w:eastAsia="Times New Roman" w:hAnsi="Times New Roman" w:cs="Times New Roman"/>
          <w:sz w:val="24"/>
          <w:szCs w:val="24"/>
          <w:lang w:val="vi-VN" w:eastAsia="vi-VN"/>
        </w:rPr>
        <w:t>ênh lệch cao hơn hoặc thấp hơn 5</w:t>
      </w:r>
      <w:r w:rsidRPr="00434ECC">
        <w:rPr>
          <w:rFonts w:ascii="Times New Roman" w:eastAsia="Times New Roman" w:hAnsi="Times New Roman" w:cs="Times New Roman"/>
          <w:sz w:val="24"/>
          <w:szCs w:val="24"/>
          <w:lang w:val="vi-VN" w:eastAsia="vi-VN"/>
        </w:rPr>
        <w:t xml:space="preserve">% ( </w:t>
      </w:r>
      <w:r w:rsidR="00E40C98" w:rsidRPr="00434ECC">
        <w:rPr>
          <w:rFonts w:ascii="Times New Roman" w:eastAsia="Times New Roman" w:hAnsi="Times New Roman" w:cs="Times New Roman"/>
          <w:sz w:val="24"/>
          <w:szCs w:val="24"/>
          <w:lang w:val="vi-VN" w:eastAsia="vi-VN"/>
        </w:rPr>
        <w:t xml:space="preserve">năm </w:t>
      </w:r>
      <w:r w:rsidRPr="00434ECC">
        <w:rPr>
          <w:rFonts w:ascii="Times New Roman" w:eastAsia="Times New Roman" w:hAnsi="Times New Roman" w:cs="Times New Roman"/>
          <w:sz w:val="24"/>
          <w:szCs w:val="24"/>
          <w:lang w:val="vi-VN" w:eastAsia="vi-VN"/>
        </w:rPr>
        <w:t xml:space="preserve">phần trăm) so với diện tích ghi trong hợp đồng này thì hai bên không phải </w:t>
      </w:r>
      <w:r w:rsidR="00FD0136" w:rsidRPr="00434ECC">
        <w:rPr>
          <w:rFonts w:ascii="Times New Roman" w:eastAsia="Times New Roman" w:hAnsi="Times New Roman" w:cs="Times New Roman"/>
          <w:sz w:val="24"/>
          <w:szCs w:val="24"/>
          <w:lang w:val="vi-VN" w:eastAsia="vi-VN"/>
        </w:rPr>
        <w:t>điều chỉnh lại giá bán</w:t>
      </w:r>
      <w:r w:rsidRPr="00434ECC">
        <w:rPr>
          <w:rFonts w:ascii="Times New Roman" w:eastAsia="Times New Roman" w:hAnsi="Times New Roman" w:cs="Times New Roman"/>
          <w:sz w:val="24"/>
          <w:szCs w:val="24"/>
          <w:lang w:val="vi-VN" w:eastAsia="vi-VN"/>
        </w:rPr>
        <w:t xml:space="preserve"> căn hộ. </w:t>
      </w:r>
      <w:r w:rsidRPr="00434ECC">
        <w:rPr>
          <w:rFonts w:ascii="Times New Roman" w:eastAsia="Times New Roman" w:hAnsi="Times New Roman" w:cs="Times New Roman"/>
          <w:sz w:val="24"/>
          <w:szCs w:val="24"/>
          <w:u w:color="FF0000"/>
          <w:lang w:val="vi-VN"/>
        </w:rPr>
        <w:t>Nếu</w:t>
      </w:r>
      <w:r w:rsidRPr="00434ECC">
        <w:rPr>
          <w:rFonts w:ascii="Times New Roman" w:eastAsia="Times New Roman" w:hAnsi="Times New Roman" w:cs="Times New Roman"/>
          <w:sz w:val="24"/>
          <w:szCs w:val="24"/>
          <w:lang w:val="vi-VN"/>
        </w:rPr>
        <w:t xml:space="preserve"> </w:t>
      </w:r>
      <w:r w:rsidRPr="00434ECC">
        <w:rPr>
          <w:rFonts w:ascii="Times New Roman" w:eastAsia="Times New Roman" w:hAnsi="Times New Roman" w:cs="Times New Roman"/>
          <w:sz w:val="24"/>
          <w:szCs w:val="24"/>
          <w:lang w:val="vi-VN" w:eastAsia="vi-VN"/>
        </w:rPr>
        <w:t xml:space="preserve">diện tích sử dụng thực tế chênh lệch vượt quá </w:t>
      </w:r>
      <w:r w:rsidR="00E40C98" w:rsidRPr="00434ECC">
        <w:rPr>
          <w:rFonts w:ascii="Times New Roman" w:eastAsia="Times New Roman" w:hAnsi="Times New Roman" w:cs="Times New Roman"/>
          <w:sz w:val="24"/>
          <w:szCs w:val="24"/>
          <w:lang w:val="vi-VN" w:eastAsia="vi-VN"/>
        </w:rPr>
        <w:t>5</w:t>
      </w:r>
      <w:r w:rsidRPr="00434ECC">
        <w:rPr>
          <w:rFonts w:ascii="Times New Roman" w:eastAsia="Times New Roman" w:hAnsi="Times New Roman" w:cs="Times New Roman"/>
          <w:sz w:val="24"/>
          <w:szCs w:val="24"/>
          <w:lang w:val="vi-VN" w:eastAsia="vi-VN"/>
        </w:rPr>
        <w:t xml:space="preserve">% ( </w:t>
      </w:r>
      <w:r w:rsidR="00E40C98" w:rsidRPr="00434ECC">
        <w:rPr>
          <w:rFonts w:ascii="Times New Roman" w:eastAsia="Times New Roman" w:hAnsi="Times New Roman" w:cs="Times New Roman"/>
          <w:sz w:val="24"/>
          <w:szCs w:val="24"/>
          <w:lang w:val="vi-VN" w:eastAsia="vi-VN"/>
        </w:rPr>
        <w:t xml:space="preserve">năm </w:t>
      </w:r>
      <w:r w:rsidRPr="00434ECC">
        <w:rPr>
          <w:rFonts w:ascii="Times New Roman" w:eastAsia="Times New Roman" w:hAnsi="Times New Roman" w:cs="Times New Roman"/>
          <w:sz w:val="24"/>
          <w:szCs w:val="24"/>
          <w:lang w:val="vi-VN" w:eastAsia="vi-VN"/>
        </w:rPr>
        <w:t xml:space="preserve">phần trăm) so với diện tích ghi trong hợp đồng </w:t>
      </w:r>
      <w:r w:rsidR="00FD0136" w:rsidRPr="00434ECC">
        <w:rPr>
          <w:rFonts w:ascii="Times New Roman" w:eastAsia="Times New Roman" w:hAnsi="Times New Roman" w:cs="Times New Roman"/>
          <w:sz w:val="24"/>
          <w:szCs w:val="24"/>
          <w:lang w:val="vi-VN" w:eastAsia="vi-VN"/>
        </w:rPr>
        <w:t>này thì giá bán</w:t>
      </w:r>
      <w:r w:rsidRPr="00434ECC">
        <w:rPr>
          <w:rFonts w:ascii="Times New Roman" w:eastAsia="Times New Roman" w:hAnsi="Times New Roman" w:cs="Times New Roman"/>
          <w:sz w:val="24"/>
          <w:szCs w:val="24"/>
          <w:lang w:val="vi-VN" w:eastAsia="vi-VN"/>
        </w:rPr>
        <w:t xml:space="preserve"> căn hộ sẽ được điều chỉnh lại theo diện tích đo đạc thực tế khi bàn giao căn hộ.</w:t>
      </w:r>
    </w:p>
    <w:p w14:paraId="26D5A0DB" w14:textId="77777777" w:rsidR="00672672" w:rsidRPr="00434ECC" w:rsidRDefault="00672672" w:rsidP="00A12F51">
      <w:pPr>
        <w:pStyle w:val="ListParagraph"/>
        <w:widowControl w:val="0"/>
        <w:tabs>
          <w:tab w:val="left" w:leader="dot" w:pos="8664"/>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Trong biên bản bàn giao căn hộ hoặc trong phụ lục của hợp đồng, hai bên nhất trí sẽ ghi rõ diện tích sử dụng thực tế khi bàn giao căn hộ, diện tích sử dụng chênh lệch so với diện </w:t>
      </w:r>
      <w:r w:rsidR="00FD0136" w:rsidRPr="00434ECC">
        <w:rPr>
          <w:rFonts w:ascii="Times New Roman" w:eastAsia="Times New Roman" w:hAnsi="Times New Roman" w:cs="Times New Roman"/>
          <w:sz w:val="24"/>
          <w:szCs w:val="24"/>
          <w:lang w:val="vi-VN" w:eastAsia="vi-VN"/>
        </w:rPr>
        <w:t>tích ghi trong hợp đồng mua bán</w:t>
      </w:r>
      <w:r w:rsidRPr="00434ECC">
        <w:rPr>
          <w:rFonts w:ascii="Times New Roman" w:eastAsia="Times New Roman" w:hAnsi="Times New Roman" w:cs="Times New Roman"/>
          <w:sz w:val="24"/>
          <w:szCs w:val="24"/>
          <w:lang w:val="vi-VN" w:eastAsia="vi-VN"/>
        </w:rPr>
        <w:t xml:space="preserve"> đã ký (nếu có). Biên bản bàn giao căn hộ </w:t>
      </w:r>
      <w:r w:rsidR="00FD0136" w:rsidRPr="00434ECC">
        <w:rPr>
          <w:rFonts w:ascii="Times New Roman" w:eastAsia="Times New Roman" w:hAnsi="Times New Roman" w:cs="Times New Roman"/>
          <w:sz w:val="24"/>
          <w:szCs w:val="24"/>
          <w:lang w:val="vi-VN" w:eastAsia="vi-VN"/>
        </w:rPr>
        <w:t>và phụ lục của hợp đồng mua bán</w:t>
      </w:r>
      <w:r w:rsidRPr="00434ECC">
        <w:rPr>
          <w:rFonts w:ascii="Times New Roman" w:eastAsia="Times New Roman" w:hAnsi="Times New Roman" w:cs="Times New Roman"/>
          <w:sz w:val="24"/>
          <w:szCs w:val="24"/>
          <w:lang w:val="vi-VN" w:eastAsia="vi-VN"/>
        </w:rPr>
        <w:t xml:space="preserve"> căn hộ là một bộ phận không thể tách rời của hợp đồng này. Diện tích căn hộ được ghi vào Giấy chứng nhận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được xác định theo diện tích sử dụng thực tế khi bàn giao căn hộ;</w:t>
      </w:r>
    </w:p>
    <w:p w14:paraId="6C88B7B0" w14:textId="77777777" w:rsidR="00672672" w:rsidRPr="00434ECC" w:rsidRDefault="00672672" w:rsidP="00740EFE">
      <w:pPr>
        <w:pStyle w:val="ListParagraph"/>
        <w:widowControl w:val="0"/>
        <w:numPr>
          <w:ilvl w:val="0"/>
          <w:numId w:val="26"/>
        </w:numPr>
        <w:tabs>
          <w:tab w:val="left" w:pos="965"/>
          <w:tab w:val="left" w:leader="dot" w:pos="4561"/>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Diện tích sàn xây dựng là: </w:t>
      </w:r>
      <w:r w:rsidR="00FD0136" w:rsidRPr="00434ECC">
        <w:rPr>
          <w:rFonts w:ascii="Times New Roman" w:hAnsi="Times New Roman" w:cs="Times New Roman"/>
          <w:lang w:val="it-IT"/>
        </w:rPr>
        <w:t xml:space="preserve">: </w:t>
      </w:r>
      <w:permStart w:id="1785145779" w:edGrp="everyone"/>
      <w:r w:rsidR="00FD0136" w:rsidRPr="00434ECC">
        <w:rPr>
          <w:rFonts w:ascii="Times New Roman" w:hAnsi="Times New Roman" w:cs="Times New Roman"/>
          <w:lang w:val="it-IT"/>
        </w:rPr>
        <w:t>....................</w:t>
      </w:r>
      <w:permEnd w:id="1785145779"/>
      <w:r w:rsidR="00FD0136"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m</w:t>
      </w:r>
      <w:r w:rsidRPr="00434ECC">
        <w:rPr>
          <w:rFonts w:ascii="Times New Roman" w:eastAsia="Times New Roman" w:hAnsi="Times New Roman" w:cs="Times New Roman"/>
          <w:sz w:val="24"/>
          <w:szCs w:val="24"/>
          <w:vertAlign w:val="superscript"/>
          <w:lang w:val="vi-VN" w:eastAsia="vi-VN"/>
        </w:rPr>
        <w:t>2</w:t>
      </w:r>
      <w:r w:rsidRPr="00434ECC">
        <w:rPr>
          <w:rFonts w:ascii="Times New Roman" w:eastAsia="Times New Roman" w:hAnsi="Times New Roman" w:cs="Times New Roman"/>
          <w:sz w:val="24"/>
          <w:szCs w:val="24"/>
          <w:lang w:val="vi-VN" w:eastAsia="vi-VN"/>
        </w:rPr>
        <w:t>. Diện tích này được xác định theo quy định tại khoản 6 Điều 1 của hợp đồng này;</w:t>
      </w:r>
    </w:p>
    <w:p w14:paraId="53FBDBBD" w14:textId="77777777" w:rsidR="00672672" w:rsidRPr="00434ECC" w:rsidRDefault="00672672" w:rsidP="00740EFE">
      <w:pPr>
        <w:pStyle w:val="ListParagraph"/>
        <w:widowControl w:val="0"/>
        <w:numPr>
          <w:ilvl w:val="0"/>
          <w:numId w:val="26"/>
        </w:numPr>
        <w:tabs>
          <w:tab w:val="left" w:pos="980"/>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Mục đích sử dụng căn hộ: để ở.</w:t>
      </w:r>
    </w:p>
    <w:p w14:paraId="0029C4CB" w14:textId="2147FA76" w:rsidR="00672672" w:rsidRPr="00434ECC" w:rsidRDefault="00672672" w:rsidP="00740EFE">
      <w:pPr>
        <w:pStyle w:val="ListParagraph"/>
        <w:widowControl w:val="0"/>
        <w:numPr>
          <w:ilvl w:val="0"/>
          <w:numId w:val="26"/>
        </w:numPr>
        <w:tabs>
          <w:tab w:val="left" w:leader="dot" w:pos="1714"/>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Năm hoàn thành xây dựng</w:t>
      </w:r>
      <w:r w:rsidR="00E40C98" w:rsidRPr="00434ECC">
        <w:rPr>
          <w:rFonts w:ascii="Times New Roman" w:eastAsia="Times New Roman" w:hAnsi="Times New Roman" w:cs="Times New Roman"/>
          <w:iCs/>
          <w:sz w:val="24"/>
          <w:szCs w:val="24"/>
          <w:lang w:val="vi-VN" w:eastAsia="vi-VN"/>
        </w:rPr>
        <w:t>:</w:t>
      </w:r>
      <w:r w:rsidR="007C2BB3" w:rsidRPr="00434ECC">
        <w:rPr>
          <w:rFonts w:ascii="Times New Roman" w:eastAsia="Times New Roman" w:hAnsi="Times New Roman" w:cs="Times New Roman"/>
          <w:iCs/>
          <w:sz w:val="24"/>
          <w:szCs w:val="24"/>
          <w:lang w:val="vi-VN" w:eastAsia="vi-VN"/>
        </w:rPr>
        <w:t xml:space="preserve"> Dự kiến </w:t>
      </w:r>
      <w:r w:rsidR="002339C4" w:rsidRPr="00434ECC">
        <w:rPr>
          <w:rFonts w:ascii="Times New Roman" w:eastAsia="Times New Roman" w:hAnsi="Times New Roman" w:cs="Times New Roman"/>
          <w:iCs/>
          <w:sz w:val="24"/>
          <w:szCs w:val="24"/>
          <w:lang w:val="vi-VN" w:eastAsia="vi-VN"/>
        </w:rPr>
        <w:t xml:space="preserve">vào </w:t>
      </w:r>
      <w:r w:rsidR="002339C4" w:rsidRPr="00434ECC">
        <w:rPr>
          <w:rFonts w:ascii="Times New Roman" w:eastAsia="Times New Roman" w:hAnsi="Times New Roman" w:cs="Times New Roman"/>
          <w:sz w:val="24"/>
          <w:szCs w:val="24"/>
          <w:lang w:val="vi-VN" w:eastAsia="vi-VN"/>
        </w:rPr>
        <w:t>Quý I</w:t>
      </w:r>
      <w:r w:rsidR="006E1359">
        <w:rPr>
          <w:rFonts w:ascii="Times New Roman" w:eastAsia="Times New Roman" w:hAnsi="Times New Roman" w:cs="Times New Roman"/>
          <w:sz w:val="24"/>
          <w:szCs w:val="24"/>
          <w:lang w:eastAsia="vi-VN"/>
        </w:rPr>
        <w:t>II</w:t>
      </w:r>
      <w:r w:rsidR="002339C4" w:rsidRPr="00434ECC">
        <w:rPr>
          <w:rFonts w:ascii="Times New Roman" w:eastAsia="Times New Roman" w:hAnsi="Times New Roman" w:cs="Times New Roman"/>
          <w:sz w:val="24"/>
          <w:szCs w:val="24"/>
          <w:lang w:val="vi-VN" w:eastAsia="vi-VN"/>
        </w:rPr>
        <w:t>/202</w:t>
      </w:r>
      <w:r w:rsidR="006E1359">
        <w:rPr>
          <w:rFonts w:ascii="Times New Roman" w:eastAsia="Times New Roman" w:hAnsi="Times New Roman" w:cs="Times New Roman"/>
          <w:sz w:val="24"/>
          <w:szCs w:val="24"/>
          <w:lang w:eastAsia="vi-VN"/>
        </w:rPr>
        <w:t>4</w:t>
      </w:r>
      <w:r w:rsidR="007C2BB3" w:rsidRPr="00434ECC">
        <w:rPr>
          <w:rFonts w:ascii="Times New Roman" w:eastAsia="Times New Roman" w:hAnsi="Times New Roman" w:cs="Times New Roman"/>
          <w:iCs/>
          <w:sz w:val="24"/>
          <w:szCs w:val="24"/>
          <w:lang w:val="vi-VN" w:eastAsia="vi-VN"/>
        </w:rPr>
        <w:t>.</w:t>
      </w:r>
    </w:p>
    <w:p w14:paraId="5D6F5F22" w14:textId="77777777" w:rsidR="00672672" w:rsidRPr="00434ECC" w:rsidRDefault="00672672" w:rsidP="00740EFE">
      <w:pPr>
        <w:pStyle w:val="ListParagraph"/>
        <w:widowControl w:val="0"/>
        <w:numPr>
          <w:ilvl w:val="0"/>
          <w:numId w:val="25"/>
        </w:numPr>
        <w:tabs>
          <w:tab w:val="left" w:pos="944"/>
        </w:tabs>
        <w:adjustRightInd w:val="0"/>
        <w:snapToGrid w:val="0"/>
        <w:spacing w:after="120" w:line="240" w:lineRule="auto"/>
        <w:ind w:hanging="720"/>
        <w:contextualSpacing w:val="0"/>
        <w:jc w:val="both"/>
        <w:rPr>
          <w:rFonts w:ascii="Times New Roman" w:eastAsia="Times New Roman" w:hAnsi="Times New Roman" w:cs="Times New Roman"/>
          <w:b/>
          <w:sz w:val="24"/>
          <w:szCs w:val="24"/>
          <w:lang w:val="vi-VN" w:eastAsia="zh-CN"/>
        </w:rPr>
      </w:pPr>
      <w:r w:rsidRPr="00434ECC">
        <w:rPr>
          <w:rFonts w:ascii="Times New Roman" w:eastAsia="Times New Roman" w:hAnsi="Times New Roman" w:cs="Times New Roman"/>
          <w:b/>
          <w:sz w:val="24"/>
          <w:szCs w:val="24"/>
          <w:lang w:val="vi-VN" w:eastAsia="vi-VN"/>
        </w:rPr>
        <w:t>Đặc điểm về đất xây dựng nhà chung cư có căn hộ nêu tại khoản 1 Điều này:</w:t>
      </w:r>
    </w:p>
    <w:p w14:paraId="14A18ED2" w14:textId="77777777" w:rsidR="00672672" w:rsidRPr="00434ECC" w:rsidRDefault="00672672" w:rsidP="00740EFE">
      <w:pPr>
        <w:pStyle w:val="ListParagraph"/>
        <w:widowControl w:val="0"/>
        <w:numPr>
          <w:ilvl w:val="1"/>
          <w:numId w:val="25"/>
        </w:numPr>
        <w:tabs>
          <w:tab w:val="left" w:pos="962"/>
          <w:tab w:val="right" w:leader="dot" w:pos="4098"/>
          <w:tab w:val="left" w:pos="4202"/>
          <w:tab w:val="left" w:leader="dot" w:pos="5870"/>
          <w:tab w:val="left" w:leader="dot" w:pos="8664"/>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Thửa đất số: </w:t>
      </w:r>
      <w:r w:rsidR="004F61ED" w:rsidRPr="00434ECC">
        <w:rPr>
          <w:rFonts w:ascii="Times New Roman" w:eastAsia="Times New Roman" w:hAnsi="Times New Roman" w:cs="Times New Roman"/>
          <w:sz w:val="24"/>
          <w:szCs w:val="24"/>
          <w:lang w:val="vi-VN" w:eastAsia="vi-VN"/>
        </w:rPr>
        <w:t>101</w:t>
      </w:r>
      <w:r w:rsidR="00AB1185" w:rsidRPr="00434ECC">
        <w:rPr>
          <w:rFonts w:ascii="Times New Roman" w:eastAsia="Times New Roman" w:hAnsi="Times New Roman" w:cs="Times New Roman"/>
          <w:sz w:val="24"/>
          <w:szCs w:val="24"/>
          <w:lang w:eastAsia="vi-VN"/>
        </w:rPr>
        <w:t>.</w:t>
      </w:r>
    </w:p>
    <w:p w14:paraId="14F0CCA2" w14:textId="77777777" w:rsidR="00672672" w:rsidRPr="00434ECC" w:rsidRDefault="00672672" w:rsidP="00740EFE">
      <w:pPr>
        <w:pStyle w:val="ListParagraph"/>
        <w:widowControl w:val="0"/>
        <w:numPr>
          <w:ilvl w:val="1"/>
          <w:numId w:val="25"/>
        </w:numPr>
        <w:tabs>
          <w:tab w:val="left" w:pos="987"/>
          <w:tab w:val="right" w:leader="dot" w:pos="4412"/>
          <w:tab w:val="left" w:pos="4616"/>
          <w:tab w:val="right" w:leader="dot" w:pos="6954"/>
          <w:tab w:val="right" w:leader="dot" w:pos="863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Tờ bản đồ số: </w:t>
      </w:r>
      <w:r w:rsidR="004F61ED" w:rsidRPr="00434ECC">
        <w:rPr>
          <w:rFonts w:ascii="Times New Roman" w:eastAsia="Times New Roman" w:hAnsi="Times New Roman" w:cs="Times New Roman"/>
          <w:sz w:val="24"/>
          <w:szCs w:val="24"/>
          <w:lang w:val="vi-VN" w:eastAsia="vi-VN"/>
        </w:rPr>
        <w:t xml:space="preserve"> 14</w:t>
      </w:r>
      <w:r w:rsidR="00002499" w:rsidRPr="00434ECC">
        <w:rPr>
          <w:rFonts w:ascii="Times New Roman" w:eastAsia="Times New Roman" w:hAnsi="Times New Roman" w:cs="Times New Roman"/>
          <w:sz w:val="24"/>
          <w:szCs w:val="24"/>
          <w:lang w:val="vi-VN" w:eastAsia="vi-VN"/>
        </w:rPr>
        <w:t xml:space="preserve"> </w:t>
      </w:r>
      <w:r w:rsidR="000B6366" w:rsidRPr="00434ECC">
        <w:rPr>
          <w:rFonts w:ascii="Times New Roman" w:eastAsia="Times New Roman" w:hAnsi="Times New Roman" w:cs="Times New Roman"/>
          <w:sz w:val="24"/>
          <w:szCs w:val="24"/>
          <w:lang w:val="vi-VN" w:eastAsia="vi-VN"/>
        </w:rPr>
        <w:t>(Theo Bản trích đo chỉnh lý bản đồ địa chính số 02/SĐ-TĐCL, tỷ lệ 1/3000 do Công ty TNHH Đo đạc Bản đồ Nguyên Phương lập ngày 28/01/2016 và đã được Sở Tài nguyên và Môi trường thẩm định).</w:t>
      </w:r>
    </w:p>
    <w:p w14:paraId="74E71B1F" w14:textId="77777777" w:rsidR="00672672" w:rsidRPr="00434ECC" w:rsidRDefault="00672672" w:rsidP="00740EFE">
      <w:pPr>
        <w:pStyle w:val="ListParagraph"/>
        <w:widowControl w:val="0"/>
        <w:numPr>
          <w:ilvl w:val="1"/>
          <w:numId w:val="25"/>
        </w:numPr>
        <w:tabs>
          <w:tab w:val="left" w:pos="958"/>
          <w:tab w:val="left" w:leader="dot" w:pos="523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Diện tích đất sử dụng chung: </w:t>
      </w:r>
      <w:r w:rsidR="004F61ED" w:rsidRPr="00434ECC">
        <w:rPr>
          <w:rFonts w:ascii="Times New Roman" w:eastAsia="Times New Roman" w:hAnsi="Times New Roman" w:cs="Times New Roman"/>
          <w:sz w:val="24"/>
          <w:szCs w:val="24"/>
          <w:lang w:val="vi-VN" w:eastAsia="vi-VN"/>
        </w:rPr>
        <w:t>33.540,7 m</w:t>
      </w:r>
      <w:r w:rsidR="004F61ED" w:rsidRPr="00434ECC">
        <w:rPr>
          <w:rFonts w:ascii="Times New Roman" w:eastAsia="Times New Roman" w:hAnsi="Times New Roman" w:cs="Times New Roman"/>
          <w:sz w:val="24"/>
          <w:szCs w:val="24"/>
          <w:vertAlign w:val="superscript"/>
          <w:lang w:val="vi-VN" w:eastAsia="vi-VN"/>
        </w:rPr>
        <w:t>2</w:t>
      </w:r>
      <w:r w:rsidR="004F61ED" w:rsidRPr="00434ECC">
        <w:rPr>
          <w:rFonts w:ascii="Times New Roman" w:eastAsia="Times New Roman" w:hAnsi="Times New Roman" w:cs="Times New Roman"/>
          <w:sz w:val="24"/>
          <w:szCs w:val="24"/>
          <w:lang w:val="vi-VN" w:eastAsia="vi-VN"/>
        </w:rPr>
        <w:t xml:space="preserve"> (Ba mươi ba ngàn, năm trăm bốn mươi phẩy bảy mét vuông)</w:t>
      </w:r>
      <w:r w:rsidRPr="00434ECC">
        <w:rPr>
          <w:rFonts w:ascii="Times New Roman" w:eastAsia="Times New Roman" w:hAnsi="Times New Roman" w:cs="Times New Roman"/>
          <w:sz w:val="24"/>
          <w:szCs w:val="24"/>
          <w:lang w:val="vi-VN" w:eastAsia="vi-VN"/>
        </w:rPr>
        <w:t xml:space="preserve"> </w:t>
      </w:r>
    </w:p>
    <w:p w14:paraId="61085DE9" w14:textId="77777777" w:rsidR="00672672" w:rsidRPr="00434ECC" w:rsidRDefault="004F61ED" w:rsidP="00740EFE">
      <w:pPr>
        <w:pStyle w:val="ListParagraph"/>
        <w:widowControl w:val="0"/>
        <w:numPr>
          <w:ilvl w:val="1"/>
          <w:numId w:val="25"/>
        </w:numPr>
        <w:tabs>
          <w:tab w:val="left" w:pos="980"/>
          <w:tab w:val="left" w:leader="dot" w:pos="886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Nguồn gốc sử dụng đất: Nhà nước giao đất có thu tiền sử dụng đất theo Quyết định số 753/QĐ-UBND tỉnh Tây Ninh ngày 28/03/2016.</w:t>
      </w:r>
    </w:p>
    <w:p w14:paraId="190791FB" w14:textId="77777777" w:rsidR="00672672" w:rsidRPr="00434ECC" w:rsidRDefault="00672672" w:rsidP="00740EFE">
      <w:pPr>
        <w:pStyle w:val="ListParagraph"/>
        <w:widowControl w:val="0"/>
        <w:numPr>
          <w:ilvl w:val="0"/>
          <w:numId w:val="25"/>
        </w:numPr>
        <w:tabs>
          <w:tab w:val="left" w:pos="963"/>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Giấy tờ pháp lý của căn hộ:</w:t>
      </w:r>
      <w:r w:rsidRPr="00434ECC">
        <w:rPr>
          <w:rFonts w:ascii="Times New Roman" w:eastAsia="Times New Roman" w:hAnsi="Times New Roman" w:cs="Times New Roman"/>
          <w:sz w:val="24"/>
          <w:szCs w:val="24"/>
          <w:lang w:val="vi-VN" w:eastAsia="vi-VN"/>
        </w:rPr>
        <w:t xml:space="preserve">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cung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các thông tin, bản sao các giấy tờ sau đây:</w:t>
      </w:r>
    </w:p>
    <w:p w14:paraId="527817F5" w14:textId="77777777" w:rsidR="00672672" w:rsidRPr="00434ECC" w:rsidRDefault="00672672" w:rsidP="00740EFE">
      <w:pPr>
        <w:pStyle w:val="ListParagraph"/>
        <w:widowControl w:val="0"/>
        <w:numPr>
          <w:ilvl w:val="1"/>
          <w:numId w:val="28"/>
        </w:numPr>
        <w:tabs>
          <w:tab w:val="left" w:pos="85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Hồ sơ, giấy tờ về đất đai: </w:t>
      </w:r>
    </w:p>
    <w:p w14:paraId="643C00AC" w14:textId="77777777" w:rsidR="00940435"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Quyết định số số 753/QĐ-UBND tỉnh Tây Ninh ngày 28/03/2016 về việc giao đất;</w:t>
      </w:r>
    </w:p>
    <w:p w14:paraId="6CF2AB30" w14:textId="77777777" w:rsidR="00940435"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Giấy chứng nhận quyền sử dụng đất số CĐ 241073 có xác nhận được chuyển nhượng của Văn phòng đăng ký đất đai tỉnh Tây Ninh  ngày 19/11/2020.</w:t>
      </w:r>
    </w:p>
    <w:p w14:paraId="349E2F13" w14:textId="77777777" w:rsidR="00672672" w:rsidRPr="00434ECC" w:rsidRDefault="00672672" w:rsidP="00740EFE">
      <w:pPr>
        <w:pStyle w:val="ListParagraph"/>
        <w:widowControl w:val="0"/>
        <w:numPr>
          <w:ilvl w:val="1"/>
          <w:numId w:val="28"/>
        </w:numPr>
        <w:tabs>
          <w:tab w:val="left" w:pos="859"/>
          <w:tab w:val="left" w:leader="dot" w:pos="886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Hồ sơ, giấy tờ về xây dựng: </w:t>
      </w:r>
    </w:p>
    <w:p w14:paraId="3380AF44" w14:textId="77777777" w:rsidR="00940435"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Giấy phép xây dựng số 41/GPXD-SXD ngày 28/4/2016;</w:t>
      </w:r>
    </w:p>
    <w:p w14:paraId="6AD0827E" w14:textId="77777777" w:rsidR="00940435"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Giấy phép xây dựng số 75/GPXD ngày 17/8/2021.</w:t>
      </w:r>
    </w:p>
    <w:p w14:paraId="5C2AFDDA" w14:textId="77777777" w:rsidR="00672672" w:rsidRPr="00434ECC" w:rsidRDefault="00672672" w:rsidP="00740EFE">
      <w:pPr>
        <w:pStyle w:val="ListParagraph"/>
        <w:widowControl w:val="0"/>
        <w:numPr>
          <w:ilvl w:val="1"/>
          <w:numId w:val="28"/>
        </w:numPr>
        <w:tabs>
          <w:tab w:val="left" w:pos="859"/>
          <w:tab w:val="left" w:leader="dot" w:pos="886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 xml:space="preserve">Hồ sơ, giấy tờ về đầu tư dự án: </w:t>
      </w:r>
    </w:p>
    <w:p w14:paraId="78598B8E" w14:textId="77777777" w:rsidR="00940435"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Công văn số 3541/UBND-KTN ngày 27/11/2015 của UBND tỉnh Tây Ninh về việc chấp thuận đầu tư dự án nhà ở xã hội;</w:t>
      </w:r>
    </w:p>
    <w:p w14:paraId="1E4BADFD" w14:textId="77777777" w:rsidR="00E726C2" w:rsidRPr="00434ECC" w:rsidRDefault="00940435" w:rsidP="00740EFE">
      <w:pPr>
        <w:pStyle w:val="ListParagraph"/>
        <w:widowControl w:val="0"/>
        <w:numPr>
          <w:ilvl w:val="0"/>
          <w:numId w:val="27"/>
        </w:numPr>
        <w:adjustRightInd w:val="0"/>
        <w:snapToGrid w:val="0"/>
        <w:spacing w:after="120" w:line="240" w:lineRule="auto"/>
        <w:ind w:left="709" w:hanging="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Quyết định số 2732/UBND-QĐ ngày 09/11/2020 của UBND tỉnh Tây Ninh về việc chấp thuận chuyển nhượng toàn bộ dự án Chung cư Nhà ở xã hội HQC Tây Ninh.</w:t>
      </w:r>
    </w:p>
    <w:p w14:paraId="585E8FDC" w14:textId="77777777" w:rsidR="00E726C2" w:rsidRPr="00434ECC" w:rsidRDefault="00672672" w:rsidP="00740EFE">
      <w:pPr>
        <w:pStyle w:val="ListParagraph"/>
        <w:widowControl w:val="0"/>
        <w:numPr>
          <w:ilvl w:val="0"/>
          <w:numId w:val="25"/>
        </w:numPr>
        <w:tabs>
          <w:tab w:val="left" w:pos="859"/>
          <w:tab w:val="left" w:leader="dot" w:pos="8867"/>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Thực trạng các công trình hạ tầng, dịch vụ liên quan đến căn hộ:</w:t>
      </w:r>
      <w:r w:rsidR="00F702C8" w:rsidRPr="00434ECC">
        <w:rPr>
          <w:rFonts w:ascii="Times New Roman" w:eastAsia="Times New Roman" w:hAnsi="Times New Roman" w:cs="Times New Roman"/>
          <w:sz w:val="24"/>
          <w:szCs w:val="24"/>
          <w:lang w:val="vi-VN" w:eastAsia="vi-VN"/>
        </w:rPr>
        <w:t xml:space="preserve"> đang triển khai xây dựng.</w:t>
      </w:r>
    </w:p>
    <w:p w14:paraId="3EC1D9AB" w14:textId="77777777" w:rsidR="00E726C2" w:rsidRPr="00434ECC" w:rsidRDefault="00D04C84" w:rsidP="00740EFE">
      <w:pPr>
        <w:pStyle w:val="ListParagraph"/>
        <w:widowControl w:val="0"/>
        <w:numPr>
          <w:ilvl w:val="0"/>
          <w:numId w:val="25"/>
        </w:numPr>
        <w:tabs>
          <w:tab w:val="left" w:pos="859"/>
          <w:tab w:val="left" w:leader="dot" w:pos="8867"/>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Căn hộ đủ điều kiện đưa vào kinh doanh theo Văn bản số 2682/SXD-QLNTTBĐS ngày 27/09/2017 của Sở Xây dựng tỉnh Tây Ninh về việc nhà ở đủ điều kiện được đưa vào kinh doanh</w:t>
      </w:r>
      <w:r w:rsidR="00957E6E" w:rsidRPr="00434ECC">
        <w:rPr>
          <w:rFonts w:ascii="Times New Roman" w:eastAsia="Times New Roman" w:hAnsi="Times New Roman" w:cs="Times New Roman"/>
          <w:sz w:val="24"/>
          <w:szCs w:val="24"/>
          <w:lang w:val="vi-VN" w:eastAsia="vi-VN"/>
        </w:rPr>
        <w:t xml:space="preserve">. </w:t>
      </w:r>
      <w:bookmarkStart w:id="3" w:name="bookmark178"/>
    </w:p>
    <w:bookmarkEnd w:id="3"/>
    <w:p w14:paraId="2DC83A6E"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3</w:t>
      </w:r>
      <w:r w:rsidR="00DB35BB" w:rsidRPr="00434ECC">
        <w:rPr>
          <w:rFonts w:ascii="Times New Roman" w:eastAsia="Times New Roman" w:hAnsi="Times New Roman" w:cs="Times New Roman"/>
          <w:b/>
          <w:bCs/>
          <w:sz w:val="24"/>
          <w:szCs w:val="24"/>
          <w:lang w:val="vi-VN" w:eastAsia="vi-VN"/>
        </w:rPr>
        <w:t>. Giá bán</w:t>
      </w:r>
      <w:r w:rsidRPr="00434ECC">
        <w:rPr>
          <w:rFonts w:ascii="Times New Roman" w:eastAsia="Times New Roman" w:hAnsi="Times New Roman" w:cs="Times New Roman"/>
          <w:b/>
          <w:bCs/>
          <w:sz w:val="24"/>
          <w:szCs w:val="24"/>
          <w:lang w:val="vi-VN" w:eastAsia="vi-VN"/>
        </w:rPr>
        <w:t xml:space="preserve"> căn hộ, kinh phí bảo trì, phương thức và thời hạn thanh toán</w:t>
      </w:r>
    </w:p>
    <w:p w14:paraId="75766879" w14:textId="77777777" w:rsidR="00672672" w:rsidRPr="00434ECC" w:rsidRDefault="00DB35BB" w:rsidP="00740EFE">
      <w:pPr>
        <w:pStyle w:val="ListParagraph"/>
        <w:widowControl w:val="0"/>
        <w:numPr>
          <w:ilvl w:val="0"/>
          <w:numId w:val="29"/>
        </w:numPr>
        <w:tabs>
          <w:tab w:val="left" w:pos="922"/>
        </w:tabs>
        <w:adjustRightInd w:val="0"/>
        <w:snapToGrid w:val="0"/>
        <w:spacing w:after="120" w:line="240" w:lineRule="auto"/>
        <w:ind w:hanging="720"/>
        <w:contextualSpacing w:val="0"/>
        <w:jc w:val="both"/>
        <w:rPr>
          <w:rFonts w:ascii="Times New Roman" w:eastAsia="Times New Roman" w:hAnsi="Times New Roman" w:cs="Times New Roman"/>
          <w:b/>
          <w:sz w:val="24"/>
          <w:szCs w:val="24"/>
          <w:lang w:val="vi-VN" w:eastAsia="zh-CN"/>
        </w:rPr>
      </w:pPr>
      <w:r w:rsidRPr="00434ECC">
        <w:rPr>
          <w:rFonts w:ascii="Times New Roman" w:eastAsia="Times New Roman" w:hAnsi="Times New Roman" w:cs="Times New Roman"/>
          <w:b/>
          <w:sz w:val="24"/>
          <w:szCs w:val="24"/>
          <w:lang w:val="vi-VN" w:eastAsia="vi-VN"/>
        </w:rPr>
        <w:t>Giá bán căn hộ</w:t>
      </w:r>
      <w:r w:rsidR="00672672" w:rsidRPr="00434ECC">
        <w:rPr>
          <w:rFonts w:ascii="Times New Roman" w:eastAsia="Times New Roman" w:hAnsi="Times New Roman" w:cs="Times New Roman"/>
          <w:b/>
          <w:sz w:val="24"/>
          <w:szCs w:val="24"/>
          <w:lang w:val="vi-VN" w:eastAsia="vi-VN"/>
        </w:rPr>
        <w:t>:</w:t>
      </w:r>
    </w:p>
    <w:p w14:paraId="5A92D3FB" w14:textId="77777777" w:rsidR="00672672" w:rsidRPr="00434ECC" w:rsidRDefault="00DB35BB" w:rsidP="00740EFE">
      <w:pPr>
        <w:pStyle w:val="ListParagraph"/>
        <w:widowControl w:val="0"/>
        <w:numPr>
          <w:ilvl w:val="0"/>
          <w:numId w:val="30"/>
        </w:numPr>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Giá bán</w:t>
      </w:r>
      <w:r w:rsidR="00672672" w:rsidRPr="00434ECC">
        <w:rPr>
          <w:rFonts w:ascii="Times New Roman" w:eastAsia="Times New Roman" w:hAnsi="Times New Roman" w:cs="Times New Roman"/>
          <w:sz w:val="24"/>
          <w:szCs w:val="24"/>
          <w:lang w:val="vi-VN" w:eastAsia="vi-VN"/>
        </w:rPr>
        <w:t xml:space="preserve"> căn hộ được tính theo công thức lấy đơn giá 01 m</w:t>
      </w:r>
      <w:r w:rsidR="00672672" w:rsidRPr="00434ECC">
        <w:rPr>
          <w:rFonts w:ascii="Times New Roman" w:eastAsia="Times New Roman" w:hAnsi="Times New Roman" w:cs="Times New Roman"/>
          <w:sz w:val="24"/>
          <w:szCs w:val="24"/>
          <w:vertAlign w:val="superscript"/>
          <w:lang w:val="vi-VN" w:eastAsia="vi-VN"/>
        </w:rPr>
        <w:t>2</w:t>
      </w:r>
      <w:r w:rsidR="00672672" w:rsidRPr="00434ECC">
        <w:rPr>
          <w:rFonts w:ascii="Times New Roman" w:eastAsia="Times New Roman" w:hAnsi="Times New Roman" w:cs="Times New Roman"/>
          <w:sz w:val="24"/>
          <w:szCs w:val="24"/>
          <w:lang w:val="vi-VN" w:eastAsia="vi-VN"/>
        </w:rPr>
        <w:t xml:space="preserve"> diện tích sử dụng căn hộ (x) với tổng d</w:t>
      </w:r>
      <w:r w:rsidRPr="00434ECC">
        <w:rPr>
          <w:rFonts w:ascii="Times New Roman" w:eastAsia="Times New Roman" w:hAnsi="Times New Roman" w:cs="Times New Roman"/>
          <w:sz w:val="24"/>
          <w:szCs w:val="24"/>
          <w:lang w:val="vi-VN" w:eastAsia="vi-VN"/>
        </w:rPr>
        <w:t>iện tích sử dụng căn hộ mua bán</w:t>
      </w:r>
      <w:r w:rsidR="00672672" w:rsidRPr="00434ECC">
        <w:rPr>
          <w:rFonts w:ascii="Times New Roman" w:eastAsia="Times New Roman" w:hAnsi="Times New Roman" w:cs="Times New Roman"/>
          <w:sz w:val="24"/>
          <w:szCs w:val="24"/>
          <w:lang w:val="vi-VN" w:eastAsia="vi-VN"/>
        </w:rPr>
        <w:t>; cụ thể là</w:t>
      </w:r>
      <w:r w:rsidR="00672672" w:rsidRPr="00434ECC">
        <w:rPr>
          <w:rFonts w:ascii="Times New Roman" w:eastAsia="Times New Roman" w:hAnsi="Times New Roman" w:cs="Times New Roman"/>
          <w:b/>
          <w:sz w:val="24"/>
          <w:szCs w:val="24"/>
          <w:lang w:val="vi-VN" w:eastAsia="vi-VN"/>
        </w:rPr>
        <w:t xml:space="preserve">: </w:t>
      </w:r>
      <w:permStart w:id="1319389704" w:edGrp="everyone"/>
      <w:r w:rsidRPr="00434ECC">
        <w:rPr>
          <w:rFonts w:ascii="Times New Roman" w:hAnsi="Times New Roman" w:cs="Times New Roman"/>
          <w:b/>
          <w:bCs/>
          <w:sz w:val="24"/>
          <w:szCs w:val="24"/>
          <w:lang w:val="it-IT"/>
        </w:rPr>
        <w:t>……...…</w:t>
      </w:r>
      <w:permEnd w:id="1319389704"/>
      <w:r w:rsidRPr="00434ECC">
        <w:rPr>
          <w:rFonts w:ascii="Times New Roman" w:eastAsia="Times New Roman" w:hAnsi="Times New Roman" w:cs="Times New Roman"/>
          <w:b/>
          <w:sz w:val="24"/>
          <w:szCs w:val="24"/>
          <w:lang w:val="vi-VN" w:eastAsia="vi-VN"/>
        </w:rPr>
        <w:t xml:space="preserve"> </w:t>
      </w:r>
      <w:r w:rsidR="00672672" w:rsidRPr="00434ECC">
        <w:rPr>
          <w:rFonts w:ascii="Times New Roman" w:eastAsia="Times New Roman" w:hAnsi="Times New Roman" w:cs="Times New Roman"/>
          <w:b/>
          <w:sz w:val="24"/>
          <w:szCs w:val="24"/>
          <w:lang w:val="vi-VN" w:eastAsia="vi-VN"/>
        </w:rPr>
        <w:t>m</w:t>
      </w:r>
      <w:r w:rsidR="00672672" w:rsidRPr="00434ECC">
        <w:rPr>
          <w:rFonts w:ascii="Times New Roman" w:eastAsia="Times New Roman" w:hAnsi="Times New Roman" w:cs="Times New Roman"/>
          <w:b/>
          <w:sz w:val="24"/>
          <w:szCs w:val="24"/>
          <w:vertAlign w:val="superscript"/>
          <w:lang w:val="vi-VN" w:eastAsia="vi-VN"/>
        </w:rPr>
        <w:t>2</w:t>
      </w:r>
      <w:r w:rsidR="00672672" w:rsidRPr="00434ECC">
        <w:rPr>
          <w:rFonts w:ascii="Times New Roman" w:eastAsia="Times New Roman" w:hAnsi="Times New Roman" w:cs="Times New Roman"/>
          <w:b/>
          <w:sz w:val="24"/>
          <w:szCs w:val="24"/>
          <w:lang w:val="vi-VN" w:eastAsia="vi-VN"/>
        </w:rPr>
        <w:t xml:space="preserve"> sử dụng (x) </w:t>
      </w:r>
      <w:permStart w:id="1887256559" w:edGrp="everyone"/>
      <w:r w:rsidRPr="00434ECC">
        <w:rPr>
          <w:rFonts w:ascii="Times New Roman" w:hAnsi="Times New Roman" w:cs="Times New Roman"/>
          <w:b/>
          <w:bCs/>
          <w:sz w:val="24"/>
          <w:szCs w:val="24"/>
          <w:lang w:val="it-IT"/>
        </w:rPr>
        <w:t>……...…</w:t>
      </w:r>
      <w:permEnd w:id="1887256559"/>
      <w:r w:rsidR="00672672" w:rsidRPr="00434ECC">
        <w:rPr>
          <w:rFonts w:ascii="Times New Roman" w:eastAsia="Times New Roman" w:hAnsi="Times New Roman" w:cs="Times New Roman"/>
          <w:b/>
          <w:sz w:val="24"/>
          <w:szCs w:val="24"/>
          <w:lang w:val="vi-VN" w:eastAsia="vi-VN"/>
        </w:rPr>
        <w:t xml:space="preserve"> đồng/1 m</w:t>
      </w:r>
      <w:r w:rsidR="00672672" w:rsidRPr="00434ECC">
        <w:rPr>
          <w:rFonts w:ascii="Times New Roman" w:eastAsia="Times New Roman" w:hAnsi="Times New Roman" w:cs="Times New Roman"/>
          <w:b/>
          <w:sz w:val="24"/>
          <w:szCs w:val="24"/>
          <w:vertAlign w:val="superscript"/>
          <w:lang w:val="vi-VN" w:eastAsia="vi-VN"/>
        </w:rPr>
        <w:t>2</w:t>
      </w:r>
      <w:r w:rsidR="00672672" w:rsidRPr="00434ECC">
        <w:rPr>
          <w:rFonts w:ascii="Times New Roman" w:eastAsia="Times New Roman" w:hAnsi="Times New Roman" w:cs="Times New Roman"/>
          <w:b/>
          <w:sz w:val="24"/>
          <w:szCs w:val="24"/>
          <w:lang w:val="vi-VN" w:eastAsia="vi-VN"/>
        </w:rPr>
        <w:t xml:space="preserve"> sử dụng = </w:t>
      </w:r>
      <w:permStart w:id="18172699" w:edGrp="everyone"/>
      <w:r w:rsidRPr="00434ECC">
        <w:rPr>
          <w:rFonts w:ascii="Times New Roman" w:hAnsi="Times New Roman" w:cs="Times New Roman"/>
          <w:b/>
          <w:bCs/>
          <w:sz w:val="24"/>
          <w:szCs w:val="24"/>
          <w:lang w:val="it-IT"/>
        </w:rPr>
        <w:t>.................</w:t>
      </w:r>
      <w:permEnd w:id="18172699"/>
      <w:r w:rsidR="00B9017D" w:rsidRPr="00434ECC">
        <w:rPr>
          <w:rFonts w:ascii="Times New Roman" w:eastAsia="Times New Roman" w:hAnsi="Times New Roman" w:cs="Times New Roman"/>
          <w:b/>
          <w:sz w:val="24"/>
          <w:szCs w:val="24"/>
          <w:lang w:val="vi-VN" w:eastAsia="vi-VN"/>
        </w:rPr>
        <w:t xml:space="preserve">đồng </w:t>
      </w:r>
      <w:r w:rsidR="00672672" w:rsidRPr="00434ECC">
        <w:rPr>
          <w:rFonts w:ascii="Times New Roman" w:eastAsia="Times New Roman" w:hAnsi="Times New Roman" w:cs="Times New Roman"/>
          <w:b/>
          <w:sz w:val="24"/>
          <w:szCs w:val="24"/>
          <w:lang w:val="vi-VN" w:eastAsia="vi-VN"/>
        </w:rPr>
        <w:t>(Bằn</w:t>
      </w:r>
      <w:bookmarkStart w:id="4" w:name="_GoBack"/>
      <w:bookmarkEnd w:id="4"/>
      <w:r w:rsidR="00672672" w:rsidRPr="00434ECC">
        <w:rPr>
          <w:rFonts w:ascii="Times New Roman" w:eastAsia="Times New Roman" w:hAnsi="Times New Roman" w:cs="Times New Roman"/>
          <w:b/>
          <w:sz w:val="24"/>
          <w:szCs w:val="24"/>
          <w:lang w:val="vi-VN" w:eastAsia="vi-VN"/>
        </w:rPr>
        <w:t xml:space="preserve">g chữ: </w:t>
      </w:r>
      <w:permStart w:id="286933756" w:edGrp="everyone"/>
      <w:r w:rsidRPr="00434ECC">
        <w:rPr>
          <w:rFonts w:ascii="Times New Roman" w:hAnsi="Times New Roman" w:cs="Times New Roman"/>
          <w:b/>
          <w:bCs/>
          <w:sz w:val="24"/>
          <w:szCs w:val="24"/>
          <w:lang w:val="it-IT"/>
        </w:rPr>
        <w:t>……...................................................…</w:t>
      </w:r>
      <w:permEnd w:id="286933756"/>
      <w:r w:rsidR="00672672" w:rsidRPr="00434ECC">
        <w:rPr>
          <w:rFonts w:ascii="Times New Roman" w:eastAsia="Times New Roman" w:hAnsi="Times New Roman" w:cs="Times New Roman"/>
          <w:b/>
          <w:sz w:val="24"/>
          <w:szCs w:val="24"/>
          <w:lang w:val="vi-VN" w:eastAsia="vi-VN"/>
        </w:rPr>
        <w:t>).</w:t>
      </w:r>
    </w:p>
    <w:p w14:paraId="4DDB1EEC" w14:textId="71E26DEF" w:rsidR="00672672" w:rsidRPr="00434ECC" w:rsidRDefault="000D0203" w:rsidP="00A12F51">
      <w:pPr>
        <w:widowControl w:val="0"/>
        <w:adjustRightInd w:val="0"/>
        <w:snapToGrid w:val="0"/>
        <w:spacing w:after="120" w:line="240" w:lineRule="auto"/>
        <w:ind w:left="709"/>
        <w:jc w:val="both"/>
        <w:rPr>
          <w:rFonts w:ascii="Times New Roman" w:eastAsia="Times New Roman" w:hAnsi="Times New Roman" w:cs="Times New Roman"/>
          <w:sz w:val="24"/>
          <w:szCs w:val="24"/>
          <w:lang w:val="vi-VN" w:eastAsia="zh-CN"/>
        </w:rPr>
      </w:pPr>
      <w:r w:rsidRPr="001B62B6">
        <w:rPr>
          <w:rFonts w:ascii="Times New Roman" w:hAnsi="Times New Roman" w:cs="Times New Roman"/>
          <w:sz w:val="24"/>
          <w:szCs w:val="24"/>
        </w:rPr>
        <w:t xml:space="preserve">Giá bán Căn hộ quy định tại điểm này đã bao gồm giá trị quyền sử dụng </w:t>
      </w:r>
      <w:r w:rsidRPr="00EF136A">
        <w:rPr>
          <w:rFonts w:ascii="Times New Roman" w:hAnsi="Times New Roman" w:cs="Times New Roman"/>
          <w:color w:val="000000" w:themeColor="text1"/>
          <w:sz w:val="24"/>
          <w:szCs w:val="24"/>
        </w:rPr>
        <w:t>đất,</w:t>
      </w:r>
      <w:r w:rsidR="0014222D" w:rsidRPr="00EF136A">
        <w:rPr>
          <w:rFonts w:ascii="Times New Roman" w:hAnsi="Times New Roman" w:cs="Times New Roman"/>
          <w:color w:val="000000" w:themeColor="text1"/>
          <w:sz w:val="24"/>
          <w:szCs w:val="24"/>
        </w:rPr>
        <w:t xml:space="preserve"> tiền sử dụng đất,</w:t>
      </w:r>
      <w:r w:rsidR="0014222D" w:rsidRPr="00EF136A">
        <w:rPr>
          <w:rFonts w:ascii="Times New Roman" w:eastAsia="Times New Roman" w:hAnsi="Times New Roman" w:cs="Times New Roman"/>
          <w:b/>
          <w:color w:val="000000" w:themeColor="text1"/>
          <w:sz w:val="24"/>
          <w:szCs w:val="24"/>
          <w:lang w:eastAsia="vi-VN"/>
        </w:rPr>
        <w:t xml:space="preserve"> </w:t>
      </w:r>
      <w:r w:rsidRPr="00EF136A">
        <w:rPr>
          <w:rFonts w:ascii="Times New Roman" w:hAnsi="Times New Roman" w:cs="Times New Roman"/>
          <w:color w:val="000000" w:themeColor="text1"/>
          <w:sz w:val="24"/>
          <w:szCs w:val="24"/>
        </w:rPr>
        <w:t xml:space="preserve"> thuế giá trị gia tăng VAT 10%, nhưng chưa bao gồm kinh phí bảo trì phần sở hữu chung của </w:t>
      </w:r>
      <w:r w:rsidRPr="001B62B6">
        <w:rPr>
          <w:rFonts w:ascii="Times New Roman" w:hAnsi="Times New Roman" w:cs="Times New Roman"/>
          <w:sz w:val="24"/>
          <w:szCs w:val="24"/>
        </w:rPr>
        <w:t>nhà chung cư 2%, trong đó</w:t>
      </w:r>
      <w:r w:rsidR="00672672" w:rsidRPr="00434ECC">
        <w:rPr>
          <w:rFonts w:ascii="Times New Roman" w:eastAsia="Times New Roman" w:hAnsi="Times New Roman" w:cs="Times New Roman"/>
          <w:sz w:val="24"/>
          <w:szCs w:val="24"/>
          <w:lang w:val="vi-VN" w:eastAsia="vi-VN"/>
        </w:rPr>
        <w:t>:</w:t>
      </w:r>
    </w:p>
    <w:p w14:paraId="6A3E1C4C" w14:textId="77777777" w:rsidR="00672672" w:rsidRPr="00434ECC" w:rsidRDefault="009247A1" w:rsidP="00740EFE">
      <w:pPr>
        <w:pStyle w:val="ListParagraph"/>
        <w:widowControl w:val="0"/>
        <w:numPr>
          <w:ilvl w:val="0"/>
          <w:numId w:val="42"/>
        </w:numPr>
        <w:tabs>
          <w:tab w:val="left" w:pos="85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Giá bán</w:t>
      </w:r>
      <w:r w:rsidR="00672672" w:rsidRPr="00434ECC">
        <w:rPr>
          <w:rFonts w:ascii="Times New Roman" w:eastAsia="Times New Roman" w:hAnsi="Times New Roman" w:cs="Times New Roman"/>
          <w:b/>
          <w:sz w:val="24"/>
          <w:szCs w:val="24"/>
          <w:lang w:val="vi-VN" w:eastAsia="vi-VN"/>
        </w:rPr>
        <w:t xml:space="preserve"> (đã bao gồm giá trị quyền sử dụng đất, tiền sử dụng đất) là: </w:t>
      </w:r>
      <w:r w:rsidRPr="00434ECC">
        <w:rPr>
          <w:rFonts w:ascii="Times New Roman" w:hAnsi="Times New Roman" w:cs="Times New Roman"/>
          <w:b/>
          <w:bCs/>
          <w:sz w:val="24"/>
          <w:szCs w:val="24"/>
          <w:lang w:val="it-IT"/>
        </w:rPr>
        <w:t>(</w:t>
      </w:r>
      <w:permStart w:id="573521507" w:edGrp="everyone"/>
      <w:r w:rsidRPr="00434ECC">
        <w:rPr>
          <w:rFonts w:ascii="Times New Roman" w:hAnsi="Times New Roman" w:cs="Times New Roman"/>
          <w:b/>
          <w:bCs/>
          <w:sz w:val="24"/>
          <w:szCs w:val="24"/>
          <w:lang w:val="it-IT"/>
        </w:rPr>
        <w:t>……...…</w:t>
      </w:r>
      <w:permEnd w:id="573521507"/>
      <w:r w:rsidRPr="00434ECC">
        <w:rPr>
          <w:rFonts w:ascii="Times New Roman" w:hAnsi="Times New Roman" w:cs="Times New Roman"/>
          <w:b/>
          <w:bCs/>
          <w:sz w:val="24"/>
          <w:szCs w:val="24"/>
          <w:lang w:val="it-IT"/>
        </w:rPr>
        <w:t xml:space="preserve"> </w:t>
      </w:r>
      <w:r w:rsidRPr="00434ECC">
        <w:rPr>
          <w:rFonts w:ascii="Times New Roman" w:eastAsia="Times New Roman" w:hAnsi="Times New Roman" w:cs="Times New Roman"/>
          <w:b/>
          <w:sz w:val="24"/>
          <w:szCs w:val="24"/>
          <w:lang w:val="vi-VN" w:eastAsia="vi-VN"/>
        </w:rPr>
        <w:t xml:space="preserve">đồng (Bằng chữ: </w:t>
      </w:r>
      <w:r w:rsidRPr="00434ECC">
        <w:rPr>
          <w:rFonts w:ascii="Times New Roman" w:hAnsi="Times New Roman" w:cs="Times New Roman"/>
          <w:b/>
          <w:bCs/>
          <w:sz w:val="24"/>
          <w:szCs w:val="24"/>
          <w:lang w:val="it-IT"/>
        </w:rPr>
        <w:t>(</w:t>
      </w:r>
      <w:permStart w:id="1858476960" w:edGrp="everyone"/>
      <w:r w:rsidRPr="00434ECC">
        <w:rPr>
          <w:rFonts w:ascii="Times New Roman" w:hAnsi="Times New Roman" w:cs="Times New Roman"/>
          <w:b/>
          <w:bCs/>
          <w:sz w:val="24"/>
          <w:szCs w:val="24"/>
          <w:lang w:val="it-IT"/>
        </w:rPr>
        <w:t>……...…</w:t>
      </w:r>
      <w:permEnd w:id="1858476960"/>
      <w:r w:rsidRPr="00434ECC">
        <w:rPr>
          <w:rFonts w:ascii="Times New Roman" w:eastAsia="Times New Roman" w:hAnsi="Times New Roman" w:cs="Times New Roman"/>
          <w:b/>
          <w:sz w:val="24"/>
          <w:szCs w:val="24"/>
          <w:lang w:val="vi-VN" w:eastAsia="vi-VN"/>
        </w:rPr>
        <w:t xml:space="preserve"> )</w:t>
      </w:r>
    </w:p>
    <w:p w14:paraId="6BD08445" w14:textId="77777777" w:rsidR="00672672" w:rsidRPr="00434ECC" w:rsidRDefault="00672672" w:rsidP="00740EFE">
      <w:pPr>
        <w:pStyle w:val="ListParagraph"/>
        <w:widowControl w:val="0"/>
        <w:numPr>
          <w:ilvl w:val="0"/>
          <w:numId w:val="42"/>
        </w:numPr>
        <w:tabs>
          <w:tab w:val="left" w:pos="856"/>
          <w:tab w:val="right" w:leader="dot" w:pos="5735"/>
          <w:tab w:val="left" w:pos="593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b/>
          <w:sz w:val="24"/>
          <w:szCs w:val="24"/>
          <w:lang w:val="vi-VN" w:eastAsia="vi-VN"/>
        </w:rPr>
        <w:t>Thuế giá trị gia tăng</w:t>
      </w:r>
      <w:r w:rsidR="009247A1" w:rsidRPr="00434ECC">
        <w:rPr>
          <w:rFonts w:ascii="Times New Roman" w:eastAsia="Times New Roman" w:hAnsi="Times New Roman" w:cs="Times New Roman"/>
          <w:b/>
          <w:sz w:val="24"/>
          <w:szCs w:val="24"/>
          <w:lang w:val="vi-VN" w:eastAsia="vi-VN"/>
        </w:rPr>
        <w:t xml:space="preserve"> (10% VAT) </w:t>
      </w:r>
      <w:r w:rsidRPr="00434ECC">
        <w:rPr>
          <w:rFonts w:ascii="Times New Roman" w:eastAsia="Times New Roman" w:hAnsi="Times New Roman" w:cs="Times New Roman"/>
          <w:b/>
          <w:sz w:val="24"/>
          <w:szCs w:val="24"/>
          <w:lang w:val="vi-VN" w:eastAsia="vi-VN"/>
        </w:rPr>
        <w:t xml:space="preserve">: </w:t>
      </w:r>
      <w:permStart w:id="1829464136" w:edGrp="everyone"/>
      <w:r w:rsidR="009247A1" w:rsidRPr="00434ECC">
        <w:rPr>
          <w:rFonts w:ascii="Times New Roman" w:hAnsi="Times New Roman" w:cs="Times New Roman"/>
          <w:b/>
          <w:bCs/>
          <w:sz w:val="24"/>
          <w:szCs w:val="24"/>
          <w:lang w:val="it-IT"/>
        </w:rPr>
        <w:t>……...…</w:t>
      </w:r>
      <w:permEnd w:id="1829464136"/>
      <w:r w:rsidR="009247A1" w:rsidRPr="00434ECC">
        <w:rPr>
          <w:rFonts w:ascii="Times New Roman" w:hAnsi="Times New Roman" w:cs="Times New Roman"/>
          <w:b/>
          <w:bCs/>
          <w:sz w:val="24"/>
          <w:szCs w:val="24"/>
          <w:lang w:val="it-IT"/>
        </w:rPr>
        <w:t xml:space="preserve"> </w:t>
      </w:r>
      <w:r w:rsidRPr="00434ECC">
        <w:rPr>
          <w:rFonts w:ascii="Times New Roman" w:eastAsia="Times New Roman" w:hAnsi="Times New Roman" w:cs="Times New Roman"/>
          <w:b/>
          <w:sz w:val="24"/>
          <w:szCs w:val="24"/>
          <w:lang w:val="vi-VN" w:eastAsia="vi-VN"/>
        </w:rPr>
        <w:t xml:space="preserve"> đồng</w:t>
      </w:r>
      <w:r w:rsidR="009247A1" w:rsidRPr="00434ECC">
        <w:rPr>
          <w:rFonts w:ascii="Times New Roman" w:eastAsia="Times New Roman" w:hAnsi="Times New Roman" w:cs="Times New Roman"/>
          <w:b/>
          <w:sz w:val="24"/>
          <w:szCs w:val="24"/>
          <w:lang w:val="vi-VN" w:eastAsia="vi-VN"/>
        </w:rPr>
        <w:t xml:space="preserve"> (Bằng chữ  </w:t>
      </w:r>
      <w:permStart w:id="1890394203" w:edGrp="everyone"/>
      <w:r w:rsidR="009247A1" w:rsidRPr="00434ECC">
        <w:rPr>
          <w:rFonts w:ascii="Times New Roman" w:hAnsi="Times New Roman" w:cs="Times New Roman"/>
          <w:b/>
          <w:bCs/>
          <w:sz w:val="24"/>
          <w:szCs w:val="24"/>
          <w:lang w:val="it-IT"/>
        </w:rPr>
        <w:t>……...…</w:t>
      </w:r>
      <w:permEnd w:id="1890394203"/>
      <w:r w:rsidR="009247A1" w:rsidRPr="00434ECC">
        <w:rPr>
          <w:rFonts w:ascii="Times New Roman" w:eastAsia="Times New Roman" w:hAnsi="Times New Roman" w:cs="Times New Roman"/>
          <w:b/>
          <w:sz w:val="24"/>
          <w:szCs w:val="24"/>
          <w:lang w:val="vi-VN" w:eastAsia="vi-VN"/>
        </w:rPr>
        <w:t>)</w:t>
      </w:r>
      <w:r w:rsidRPr="00434ECC">
        <w:rPr>
          <w:rFonts w:ascii="Times New Roman" w:eastAsia="Times New Roman" w:hAnsi="Times New Roman" w:cs="Times New Roman"/>
          <w:sz w:val="24"/>
          <w:szCs w:val="24"/>
          <w:lang w:val="vi-VN" w:eastAsia="vi-VN"/>
        </w:rPr>
        <w:t xml:space="preserve">; khoản thuế này không tính trên tiền sử dụng đất nộp cho Nhà nước theo quy định của pháp luật. </w:t>
      </w:r>
    </w:p>
    <w:p w14:paraId="2E224B70" w14:textId="77777777" w:rsidR="00672672" w:rsidRPr="00434ECC" w:rsidRDefault="00A25DD2" w:rsidP="00740EFE">
      <w:pPr>
        <w:pStyle w:val="ListParagraph"/>
        <w:widowControl w:val="0"/>
        <w:numPr>
          <w:ilvl w:val="0"/>
          <w:numId w:val="30"/>
        </w:numPr>
        <w:tabs>
          <w:tab w:val="left" w:pos="99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Giá bán</w:t>
      </w:r>
      <w:r w:rsidR="00672672" w:rsidRPr="00434ECC">
        <w:rPr>
          <w:rFonts w:ascii="Times New Roman" w:eastAsia="Times New Roman" w:hAnsi="Times New Roman" w:cs="Times New Roman"/>
          <w:sz w:val="24"/>
          <w:szCs w:val="24"/>
          <w:lang w:val="vi-VN" w:eastAsia="vi-VN"/>
        </w:rPr>
        <w:t xml:space="preserve"> căn hộ quy định tại điểm a khoản này không bao gồm các khoản sau:</w:t>
      </w:r>
    </w:p>
    <w:p w14:paraId="7F2FBEBB" w14:textId="77777777" w:rsidR="0091341E" w:rsidRPr="0091341E" w:rsidRDefault="0091341E" w:rsidP="0091341E">
      <w:pPr>
        <w:pStyle w:val="ListParagraph"/>
        <w:widowControl w:val="0"/>
        <w:numPr>
          <w:ilvl w:val="0"/>
          <w:numId w:val="31"/>
        </w:numPr>
        <w:tabs>
          <w:tab w:val="left" w:pos="855"/>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vi-VN"/>
        </w:rPr>
      </w:pPr>
      <w:r w:rsidRPr="0091341E">
        <w:rPr>
          <w:rFonts w:ascii="Times New Roman" w:eastAsia="Times New Roman" w:hAnsi="Times New Roman" w:cs="Times New Roman"/>
          <w:b/>
          <w:sz w:val="24"/>
          <w:szCs w:val="24"/>
          <w:lang w:val="vi-VN" w:eastAsia="vi-VN"/>
        </w:rPr>
        <w:t xml:space="preserve">Kinh phí bảo trì phần sở hữu chung của nhà chung cư bằng 2% giá bán căn hộ (kinh phí này được tính trước thuế) là: </w:t>
      </w:r>
      <w:permStart w:id="1877746816" w:edGrp="everyone"/>
      <w:r w:rsidRPr="0091341E">
        <w:rPr>
          <w:rFonts w:ascii="Times New Roman" w:eastAsia="Times New Roman" w:hAnsi="Times New Roman" w:cs="Times New Roman"/>
          <w:b/>
          <w:sz w:val="24"/>
          <w:szCs w:val="24"/>
          <w:lang w:val="vi-VN" w:eastAsia="vi-VN"/>
        </w:rPr>
        <w:t>……...…</w:t>
      </w:r>
      <w:permEnd w:id="1877746816"/>
      <w:r w:rsidRPr="0091341E">
        <w:rPr>
          <w:rFonts w:ascii="Times New Roman" w:eastAsia="Times New Roman" w:hAnsi="Times New Roman" w:cs="Times New Roman"/>
          <w:b/>
          <w:sz w:val="24"/>
          <w:szCs w:val="24"/>
          <w:lang w:val="vi-VN" w:eastAsia="vi-VN"/>
        </w:rPr>
        <w:t xml:space="preserve">  đồng (Bằng chữ  </w:t>
      </w:r>
      <w:permStart w:id="1489205167" w:edGrp="everyone"/>
      <w:r w:rsidRPr="0091341E">
        <w:rPr>
          <w:rFonts w:ascii="Times New Roman" w:eastAsia="Times New Roman" w:hAnsi="Times New Roman" w:cs="Times New Roman"/>
          <w:b/>
          <w:sz w:val="24"/>
          <w:szCs w:val="24"/>
          <w:lang w:val="vi-VN" w:eastAsia="vi-VN"/>
        </w:rPr>
        <w:t>……...…</w:t>
      </w:r>
      <w:permEnd w:id="1489205167"/>
      <w:r w:rsidRPr="0091341E">
        <w:rPr>
          <w:rFonts w:ascii="Times New Roman" w:eastAsia="Times New Roman" w:hAnsi="Times New Roman" w:cs="Times New Roman"/>
          <w:b/>
          <w:sz w:val="24"/>
          <w:szCs w:val="24"/>
          <w:lang w:val="vi-VN" w:eastAsia="vi-VN"/>
        </w:rPr>
        <w:t>).</w:t>
      </w:r>
      <w:r w:rsidRPr="0091341E">
        <w:rPr>
          <w:rFonts w:ascii="Times New Roman" w:eastAsia="Times New Roman" w:hAnsi="Times New Roman" w:cs="Times New Roman"/>
          <w:sz w:val="24"/>
          <w:szCs w:val="24"/>
          <w:lang w:val="vi-VN" w:eastAsia="vi-VN"/>
        </w:rPr>
        <w:t xml:space="preserve"> Bên mua trước khi nhận bàn giao căn hộ phải đóng kinh phí bảo trì vào tài khoản tiền gửi kinh phí bảo trì nhà chung cư quy định tại điểm b Khoản 2 Điều này và sao gửi giấy tờ xác nhận đã đóng kinh phí bảo trì theo quy định cho Bên bán biết. Trường hợp Bên mua không đóng kinh phí bảo trì vào tài khoản này thì không được bàn giao căn hộ.</w:t>
      </w:r>
    </w:p>
    <w:p w14:paraId="0FE465DB" w14:textId="6D836E1F" w:rsidR="0091341E" w:rsidRPr="0091341E" w:rsidRDefault="0091341E" w:rsidP="0091341E">
      <w:pPr>
        <w:pStyle w:val="ListParagraph"/>
        <w:widowControl w:val="0"/>
        <w:tabs>
          <w:tab w:val="left" w:pos="855"/>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zh-CN"/>
        </w:rPr>
      </w:pPr>
      <w:r w:rsidRPr="0091341E">
        <w:rPr>
          <w:rFonts w:ascii="Times New Roman" w:eastAsia="Times New Roman" w:hAnsi="Times New Roman" w:cs="Times New Roman"/>
          <w:sz w:val="24"/>
          <w:szCs w:val="24"/>
          <w:lang w:val="vi-VN" w:eastAsia="vi-VN"/>
        </w:rPr>
        <w:t>Trong trường hợp kinh phí bảo trì không đủ để thực hiện bảo trì phần sở hữu chung của nhà chung cư thì được phép huy động thêm từ các chủ sở hữu nhà chung cư theo quy địn</w:t>
      </w:r>
      <w:r>
        <w:rPr>
          <w:rFonts w:ascii="Times New Roman" w:eastAsia="Times New Roman" w:hAnsi="Times New Roman" w:cs="Times New Roman"/>
          <w:sz w:val="24"/>
          <w:szCs w:val="24"/>
          <w:lang w:eastAsia="vi-VN"/>
        </w:rPr>
        <w:t>h</w:t>
      </w:r>
    </w:p>
    <w:p w14:paraId="74B4D8D5" w14:textId="77777777" w:rsidR="00672672" w:rsidRPr="00434ECC" w:rsidRDefault="00672672" w:rsidP="00740EFE">
      <w:pPr>
        <w:pStyle w:val="ListParagraph"/>
        <w:widowControl w:val="0"/>
        <w:numPr>
          <w:ilvl w:val="0"/>
          <w:numId w:val="31"/>
        </w:numPr>
        <w:tabs>
          <w:tab w:val="left" w:pos="855"/>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Các khoản lệ phí trước bạ, phí và lệ phí </w:t>
      </w:r>
      <w:r w:rsidR="00A25DD2" w:rsidRPr="00434ECC">
        <w:rPr>
          <w:rFonts w:ascii="Times New Roman" w:eastAsia="Times New Roman" w:hAnsi="Times New Roman" w:cs="Times New Roman"/>
          <w:sz w:val="24"/>
          <w:szCs w:val="24"/>
          <w:lang w:val="vi-VN" w:eastAsia="vi-VN"/>
        </w:rPr>
        <w:t xml:space="preserve">thực hiện thủ tục hành chính </w:t>
      </w:r>
      <w:r w:rsidRPr="00434ECC">
        <w:rPr>
          <w:rFonts w:ascii="Times New Roman" w:eastAsia="Times New Roman" w:hAnsi="Times New Roman" w:cs="Times New Roman"/>
          <w:sz w:val="24"/>
          <w:szCs w:val="24"/>
          <w:lang w:val="vi-VN" w:eastAsia="vi-VN"/>
        </w:rPr>
        <w:t xml:space="preserve">theo quy định </w:t>
      </w:r>
      <w:r w:rsidRPr="00434ECC">
        <w:rPr>
          <w:rFonts w:ascii="Times New Roman" w:eastAsia="Times New Roman" w:hAnsi="Times New Roman" w:cs="Times New Roman"/>
          <w:sz w:val="24"/>
          <w:szCs w:val="24"/>
          <w:u w:color="FF0000"/>
          <w:lang w:val="vi-VN" w:eastAsia="vi-VN"/>
        </w:rPr>
        <w:t>của</w:t>
      </w:r>
      <w:r w:rsidRPr="00434ECC">
        <w:rPr>
          <w:rFonts w:ascii="Times New Roman" w:eastAsia="Times New Roman" w:hAnsi="Times New Roman" w:cs="Times New Roman"/>
          <w:sz w:val="24"/>
          <w:szCs w:val="24"/>
          <w:lang w:val="vi-VN" w:eastAsia="vi-VN"/>
        </w:rPr>
        <w:t xml:space="preserve"> pháp luật liên quan đến việc thực hiện các thủ tục xin cấp Giấy chứng nhận cho Bên mua. Các khoản lệ phí trước bạ, phí và lệ phí này do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chịu trách nhiệm thanh toán;</w:t>
      </w:r>
    </w:p>
    <w:p w14:paraId="58EF58B7" w14:textId="77777777" w:rsidR="00672672" w:rsidRPr="00434ECC" w:rsidRDefault="00672672" w:rsidP="00740EFE">
      <w:pPr>
        <w:pStyle w:val="ListParagraph"/>
        <w:widowControl w:val="0"/>
        <w:numPr>
          <w:ilvl w:val="0"/>
          <w:numId w:val="31"/>
        </w:numPr>
        <w:tabs>
          <w:tab w:val="left" w:pos="844"/>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Chi phí kết nối, lắp đặt các thiết bị và sử dụng các dịch vụ cho căn hộ gồm: dịch vụ cung cấp gas, dịch vụ bưu chính, viễn thông, truyền hình và các dịch vụ khác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sử dụng cho riêng căn hộ. Các chi phí này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thanh toán trực tiếp cho đơn vị cung ứng dịch vụ;</w:t>
      </w:r>
    </w:p>
    <w:p w14:paraId="712B4FB3" w14:textId="77777777" w:rsidR="00672672" w:rsidRPr="00434ECC" w:rsidRDefault="0067267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Kinh phí quản lý vận hành nhà chung cư hàng tháng. Kể từ ngày bàn giao căn hộ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theo thỏa thuận tại Điều 8 của hợp đồng này,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có trách nhiệm thanh toán kinh phí quản lý vận hành nhà chung cư theo thỏa thuận tại hợp đồng này;</w:t>
      </w:r>
    </w:p>
    <w:p w14:paraId="259D8376" w14:textId="77777777" w:rsidR="00672672" w:rsidRPr="00434ECC" w:rsidRDefault="00672672" w:rsidP="00740EFE">
      <w:pPr>
        <w:pStyle w:val="ListParagraph"/>
        <w:widowControl w:val="0"/>
        <w:numPr>
          <w:ilvl w:val="0"/>
          <w:numId w:val="30"/>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Hai bên thống nhất kể từ ngày bàn giao căn hộ và trong suốt thời hạn sở hữu, sử dụng căn hộ đã mua thì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w:t>
      </w:r>
      <w:r w:rsidR="00A25DD2" w:rsidRPr="00434ECC">
        <w:rPr>
          <w:rFonts w:ascii="Times New Roman" w:eastAsia="Times New Roman" w:hAnsi="Times New Roman" w:cs="Times New Roman"/>
          <w:sz w:val="24"/>
          <w:szCs w:val="24"/>
          <w:lang w:val="vi-VN" w:eastAsia="vi-VN"/>
        </w:rPr>
        <w:t>…</w:t>
      </w:r>
      <w:r w:rsidRPr="00434ECC">
        <w:rPr>
          <w:rFonts w:ascii="Times New Roman" w:eastAsia="Times New Roman" w:hAnsi="Times New Roman" w:cs="Times New Roman"/>
          <w:sz w:val="24"/>
          <w:szCs w:val="24"/>
          <w:lang w:val="vi-VN" w:eastAsia="vi-VN"/>
        </w:rPr>
        <w:t xml:space="preserve"> cho nhà cung cấp dịch vụ.</w:t>
      </w:r>
    </w:p>
    <w:p w14:paraId="26C8FC0B" w14:textId="77777777" w:rsidR="003B73E6" w:rsidRPr="00434ECC" w:rsidRDefault="00672672" w:rsidP="00740EFE">
      <w:pPr>
        <w:pStyle w:val="ListParagraph"/>
        <w:widowControl w:val="0"/>
        <w:numPr>
          <w:ilvl w:val="0"/>
          <w:numId w:val="29"/>
        </w:numPr>
        <w:tabs>
          <w:tab w:val="left" w:pos="922"/>
        </w:tabs>
        <w:adjustRightInd w:val="0"/>
        <w:snapToGrid w:val="0"/>
        <w:spacing w:after="120" w:line="240" w:lineRule="auto"/>
        <w:ind w:hanging="720"/>
        <w:contextualSpacing w:val="0"/>
        <w:jc w:val="both"/>
        <w:rPr>
          <w:rFonts w:ascii="Times New Roman" w:eastAsia="Times New Roman" w:hAnsi="Times New Roman" w:cs="Times New Roman"/>
          <w:b/>
          <w:sz w:val="24"/>
          <w:szCs w:val="24"/>
          <w:lang w:val="vi-VN" w:eastAsia="zh-CN"/>
        </w:rPr>
      </w:pPr>
      <w:r w:rsidRPr="00434ECC">
        <w:rPr>
          <w:rFonts w:ascii="Times New Roman" w:eastAsia="Times New Roman" w:hAnsi="Times New Roman" w:cs="Times New Roman"/>
          <w:b/>
          <w:sz w:val="24"/>
          <w:szCs w:val="24"/>
          <w:lang w:val="vi-VN" w:eastAsia="vi-VN"/>
        </w:rPr>
        <w:t xml:space="preserve">Phương thức thanh </w:t>
      </w:r>
      <w:r w:rsidR="00A25DD2" w:rsidRPr="00434ECC">
        <w:rPr>
          <w:rFonts w:ascii="Times New Roman" w:eastAsia="Times New Roman" w:hAnsi="Times New Roman" w:cs="Times New Roman"/>
          <w:b/>
          <w:sz w:val="24"/>
          <w:szCs w:val="24"/>
          <w:lang w:val="vi-VN" w:eastAsia="vi-VN"/>
        </w:rPr>
        <w:t>toán tiền mua</w:t>
      </w:r>
      <w:r w:rsidRPr="00434ECC">
        <w:rPr>
          <w:rFonts w:ascii="Times New Roman" w:eastAsia="Times New Roman" w:hAnsi="Times New Roman" w:cs="Times New Roman"/>
          <w:b/>
          <w:sz w:val="24"/>
          <w:szCs w:val="24"/>
          <w:lang w:val="vi-VN" w:eastAsia="vi-VN"/>
        </w:rPr>
        <w:t>:</w:t>
      </w:r>
      <w:r w:rsidRPr="00434ECC">
        <w:rPr>
          <w:rFonts w:ascii="Times New Roman" w:eastAsia="Times New Roman" w:hAnsi="Times New Roman" w:cs="Times New Roman"/>
          <w:sz w:val="24"/>
          <w:szCs w:val="24"/>
          <w:lang w:val="vi-VN" w:eastAsia="vi-VN"/>
        </w:rPr>
        <w:t xml:space="preserve"> thanh toán bằng tiền Việt Nam, bằng tiền mặt hoặc thông </w:t>
      </w:r>
      <w:r w:rsidRPr="00434ECC">
        <w:rPr>
          <w:rFonts w:ascii="Times New Roman" w:eastAsia="Times New Roman" w:hAnsi="Times New Roman" w:cs="Times New Roman"/>
          <w:sz w:val="24"/>
          <w:szCs w:val="24"/>
          <w:lang w:val="vi-VN" w:eastAsia="vi-VN"/>
        </w:rPr>
        <w:lastRenderedPageBreak/>
        <w:t>qua ngân hàng theo quy định pháp luật.</w:t>
      </w:r>
    </w:p>
    <w:p w14:paraId="0779F1FD" w14:textId="77777777" w:rsidR="00A25DD2" w:rsidRPr="00434ECC" w:rsidRDefault="00A25DD2" w:rsidP="00740EFE">
      <w:pPr>
        <w:pStyle w:val="ListParagraph"/>
        <w:widowControl w:val="0"/>
        <w:numPr>
          <w:ilvl w:val="0"/>
          <w:numId w:val="3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b/>
          <w:i/>
          <w:sz w:val="24"/>
          <w:szCs w:val="24"/>
          <w:lang w:val="vi-VN" w:eastAsia="zh-CN"/>
        </w:rPr>
      </w:pPr>
      <w:r w:rsidRPr="00434ECC">
        <w:rPr>
          <w:rFonts w:ascii="Times New Roman" w:eastAsia="Times New Roman" w:hAnsi="Times New Roman" w:cs="Times New Roman"/>
          <w:b/>
          <w:i/>
          <w:sz w:val="24"/>
          <w:szCs w:val="24"/>
          <w:lang w:val="vi-VN" w:eastAsia="zh-CN"/>
        </w:rPr>
        <w:t>Thanh toán tiền mua căn hộ:</w:t>
      </w:r>
    </w:p>
    <w:p w14:paraId="6C452F07" w14:textId="77777777" w:rsidR="00A25DD2" w:rsidRPr="00434ECC" w:rsidRDefault="00A25DD2" w:rsidP="00A12F51">
      <w:pPr>
        <w:widowControl w:val="0"/>
        <w:tabs>
          <w:tab w:val="left" w:pos="970"/>
        </w:tabs>
        <w:adjustRightInd w:val="0"/>
        <w:snapToGrid w:val="0"/>
        <w:spacing w:after="120" w:line="240" w:lineRule="auto"/>
        <w:ind w:left="709" w:firstLine="11"/>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Việc thanh toán tiền mua căn hộ của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được thực hiện bằng đồng Việt Nam và theo hình thức thanh toán bằng tiền mặt tại văn phòng của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hoặc chuyển khoản vào tài khoản của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theo thông tin dưới đây (hoặc một tài khoản khác do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chỉ định và thông báo cho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tại từng thời điểm):</w:t>
      </w:r>
    </w:p>
    <w:p w14:paraId="352A219F" w14:textId="77777777" w:rsidR="00A25DD2" w:rsidRPr="00434ECC" w:rsidRDefault="00A25DD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Chủ tài khoản: Công ty Cổ phần Đầu tư Thành phố Vàng</w:t>
      </w:r>
      <w:r w:rsidR="00C67B0C" w:rsidRPr="00434ECC">
        <w:rPr>
          <w:rFonts w:ascii="Times New Roman" w:eastAsia="Times New Roman" w:hAnsi="Times New Roman" w:cs="Times New Roman"/>
          <w:sz w:val="24"/>
          <w:szCs w:val="24"/>
          <w:lang w:val="vi-VN" w:eastAsia="vi-VN"/>
        </w:rPr>
        <w:t>.</w:t>
      </w:r>
    </w:p>
    <w:p w14:paraId="2C5890D4" w14:textId="7F517083" w:rsidR="00A25DD2" w:rsidRPr="00434ECC" w:rsidRDefault="00A25DD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Số tài khoản</w:t>
      </w:r>
      <w:r w:rsidRPr="00434ECC">
        <w:rPr>
          <w:rFonts w:ascii="Times New Roman" w:eastAsia="Times New Roman" w:hAnsi="Times New Roman" w:cs="Times New Roman"/>
          <w:sz w:val="24"/>
          <w:szCs w:val="24"/>
          <w:lang w:val="vi-VN" w:eastAsia="zh-CN"/>
        </w:rPr>
        <w:t xml:space="preserve">: </w:t>
      </w:r>
      <w:r w:rsidR="00114AC1" w:rsidRPr="005871E5">
        <w:rPr>
          <w:rFonts w:ascii="Times New Roman" w:eastAsia="Times New Roman" w:hAnsi="Times New Roman" w:cs="Times New Roman"/>
          <w:sz w:val="24"/>
          <w:szCs w:val="24"/>
          <w:lang w:val="vi-VN" w:eastAsia="vi-VN"/>
        </w:rPr>
        <w:t>006704070299493  tại Ngân hàng HD Bank – Chi nhánh Cộng Hòa</w:t>
      </w:r>
      <w:r w:rsidRPr="00434ECC">
        <w:rPr>
          <w:rFonts w:ascii="Times New Roman" w:eastAsia="Times New Roman" w:hAnsi="Times New Roman" w:cs="Times New Roman"/>
          <w:sz w:val="24"/>
          <w:szCs w:val="24"/>
          <w:lang w:val="vi-VN" w:eastAsia="zh-CN"/>
        </w:rPr>
        <w:t>.</w:t>
      </w:r>
    </w:p>
    <w:p w14:paraId="5CB8D41B" w14:textId="77777777" w:rsidR="00A25DD2" w:rsidRPr="00434ECC" w:rsidRDefault="00A25DD2" w:rsidP="00740EFE">
      <w:pPr>
        <w:pStyle w:val="ListParagraph"/>
        <w:widowControl w:val="0"/>
        <w:numPr>
          <w:ilvl w:val="0"/>
          <w:numId w:val="3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b/>
          <w:i/>
          <w:sz w:val="24"/>
          <w:szCs w:val="24"/>
          <w:lang w:val="vi-VN" w:eastAsia="zh-CN"/>
        </w:rPr>
      </w:pPr>
      <w:r w:rsidRPr="00434ECC">
        <w:rPr>
          <w:rFonts w:ascii="Times New Roman" w:eastAsia="Times New Roman" w:hAnsi="Times New Roman" w:cs="Times New Roman"/>
          <w:b/>
          <w:i/>
          <w:sz w:val="24"/>
          <w:szCs w:val="24"/>
          <w:lang w:val="vi-VN" w:eastAsia="zh-CN"/>
        </w:rPr>
        <w:t>Thanh toán kinh phí báo trì:</w:t>
      </w:r>
    </w:p>
    <w:p w14:paraId="39ADE767" w14:textId="77777777" w:rsidR="00A25DD2" w:rsidRPr="00434ECC" w:rsidRDefault="00A25DD2" w:rsidP="00A12F51">
      <w:pPr>
        <w:widowControl w:val="0"/>
        <w:tabs>
          <w:tab w:val="left" w:pos="970"/>
        </w:tabs>
        <w:adjustRightInd w:val="0"/>
        <w:snapToGrid w:val="0"/>
        <w:spacing w:after="120" w:line="240" w:lineRule="auto"/>
        <w:ind w:left="709" w:firstLine="11"/>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Việc thanh toán kinh phí bảo trì của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được thực hiện bằng đồng Việt Nam và thanh toán vào tài khoản tiền gửi kinh phí bảo trì nhà chung cư theo thông tin dưới đây:</w:t>
      </w:r>
    </w:p>
    <w:p w14:paraId="5F931ADB" w14:textId="77777777" w:rsidR="00A25DD2" w:rsidRPr="00434ECC" w:rsidRDefault="00A25DD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Tên tài khoản: Tiền gửi kinh phí bảo trì nhà chung cư Golden City;</w:t>
      </w:r>
    </w:p>
    <w:p w14:paraId="297A257E" w14:textId="14BAC77A" w:rsidR="00A25DD2" w:rsidRPr="00434ECC" w:rsidRDefault="00A25DD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Số tài khoản: </w:t>
      </w:r>
      <w:r w:rsidR="00586F21">
        <w:rPr>
          <w:rFonts w:ascii="Times New Roman" w:eastAsia="Times New Roman" w:hAnsi="Times New Roman" w:cs="Times New Roman"/>
          <w:sz w:val="24"/>
          <w:szCs w:val="24"/>
          <w:lang w:eastAsia="vi-VN"/>
        </w:rPr>
        <w:t>…………………</w:t>
      </w:r>
      <w:r w:rsidRPr="00434ECC">
        <w:rPr>
          <w:rFonts w:ascii="Times New Roman" w:eastAsia="Times New Roman" w:hAnsi="Times New Roman" w:cs="Times New Roman"/>
          <w:sz w:val="24"/>
          <w:szCs w:val="24"/>
          <w:lang w:val="vi-VN" w:eastAsia="vi-VN"/>
        </w:rPr>
        <w:t xml:space="preserve"> tại Ngân hàng </w:t>
      </w:r>
      <w:r w:rsidR="00586F21">
        <w:rPr>
          <w:rFonts w:ascii="Times New Roman" w:eastAsia="Times New Roman" w:hAnsi="Times New Roman" w:cs="Times New Roman"/>
          <w:sz w:val="24"/>
          <w:szCs w:val="24"/>
          <w:lang w:eastAsia="vi-VN"/>
        </w:rPr>
        <w:t>……………</w:t>
      </w:r>
      <w:r w:rsidRPr="00434ECC">
        <w:rPr>
          <w:rFonts w:ascii="Times New Roman" w:eastAsia="Times New Roman" w:hAnsi="Times New Roman" w:cs="Times New Roman"/>
          <w:sz w:val="24"/>
          <w:szCs w:val="24"/>
          <w:lang w:val="vi-VN" w:eastAsia="vi-VN"/>
        </w:rPr>
        <w:t xml:space="preserve"> – Chi nhánh </w:t>
      </w:r>
      <w:r w:rsidR="00586F21">
        <w:rPr>
          <w:rFonts w:ascii="Times New Roman" w:eastAsia="Times New Roman" w:hAnsi="Times New Roman" w:cs="Times New Roman"/>
          <w:sz w:val="24"/>
          <w:szCs w:val="24"/>
          <w:lang w:eastAsia="vi-VN"/>
        </w:rPr>
        <w:t>……………..</w:t>
      </w:r>
      <w:r w:rsidRPr="00434ECC">
        <w:rPr>
          <w:rFonts w:ascii="Times New Roman" w:eastAsia="Times New Roman" w:hAnsi="Times New Roman" w:cs="Times New Roman"/>
          <w:sz w:val="24"/>
          <w:szCs w:val="24"/>
          <w:lang w:val="vi-VN" w:eastAsia="vi-VN"/>
        </w:rPr>
        <w:t>;</w:t>
      </w:r>
    </w:p>
    <w:p w14:paraId="4DFD15C2" w14:textId="77777777" w:rsidR="00A25DD2" w:rsidRPr="00434ECC" w:rsidRDefault="00A25DD2" w:rsidP="00740EFE">
      <w:pPr>
        <w:pStyle w:val="ListParagraph"/>
        <w:widowControl w:val="0"/>
        <w:numPr>
          <w:ilvl w:val="0"/>
          <w:numId w:val="31"/>
        </w:numPr>
        <w:tabs>
          <w:tab w:val="left" w:pos="852"/>
        </w:tabs>
        <w:adjustRightInd w:val="0"/>
        <w:snapToGrid w:val="0"/>
        <w:spacing w:after="120" w:line="240" w:lineRule="auto"/>
        <w:ind w:left="709" w:hanging="283"/>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Kỳ hạn</w:t>
      </w:r>
      <w:r w:rsidRPr="00434ECC">
        <w:rPr>
          <w:rFonts w:ascii="Times New Roman" w:eastAsia="Times New Roman" w:hAnsi="Times New Roman" w:cs="Times New Roman"/>
          <w:sz w:val="24"/>
          <w:szCs w:val="24"/>
          <w:lang w:val="vi-VN" w:eastAsia="zh-CN"/>
        </w:rPr>
        <w:t xml:space="preserve"> gửi tiền: Không kỳ hạn</w:t>
      </w:r>
      <w:r w:rsidR="00B5755B" w:rsidRPr="00434ECC">
        <w:rPr>
          <w:rFonts w:ascii="Times New Roman" w:eastAsia="Times New Roman" w:hAnsi="Times New Roman" w:cs="Times New Roman"/>
          <w:sz w:val="24"/>
          <w:szCs w:val="24"/>
          <w:lang w:val="vi-VN" w:eastAsia="zh-CN"/>
        </w:rPr>
        <w:t>.</w:t>
      </w:r>
    </w:p>
    <w:p w14:paraId="01389C28" w14:textId="77777777" w:rsidR="00A25DD2" w:rsidRPr="00434ECC" w:rsidRDefault="00A25DD2" w:rsidP="00740EFE">
      <w:pPr>
        <w:pStyle w:val="ListParagraph"/>
        <w:widowControl w:val="0"/>
        <w:numPr>
          <w:ilvl w:val="0"/>
          <w:numId w:val="3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Tất cả các khoản phí ngân hàng, phí chuyển khoản hoặc các khoản phí tương tự phải trả hoặc phải tính trên khoản thanh toán đó sẽ do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chịu.</w:t>
      </w:r>
    </w:p>
    <w:p w14:paraId="73CB547D" w14:textId="77777777" w:rsidR="00A25DD2" w:rsidRPr="00434ECC" w:rsidRDefault="00A25DD2" w:rsidP="00740EFE">
      <w:pPr>
        <w:pStyle w:val="ListParagraph"/>
        <w:widowControl w:val="0"/>
        <w:numPr>
          <w:ilvl w:val="0"/>
          <w:numId w:val="3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Thời điểm xác định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đã thanh toán tiền là thời điểm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xuất phiếu thu ghi nhận về khoản tiền đã nhận thanh toán của </w:t>
      </w:r>
      <w:r w:rsidR="004F2C76" w:rsidRPr="00434ECC">
        <w:rPr>
          <w:rFonts w:ascii="Times New Roman" w:eastAsia="Times New Roman" w:hAnsi="Times New Roman" w:cs="Times New Roman"/>
          <w:sz w:val="24"/>
          <w:szCs w:val="24"/>
          <w:lang w:val="vi-VN" w:eastAsia="zh-CN"/>
        </w:rPr>
        <w:t>Bên mua</w:t>
      </w:r>
      <w:r w:rsidRPr="00434ECC">
        <w:rPr>
          <w:rFonts w:ascii="Times New Roman" w:eastAsia="Times New Roman" w:hAnsi="Times New Roman" w:cs="Times New Roman"/>
          <w:sz w:val="24"/>
          <w:szCs w:val="24"/>
          <w:lang w:val="vi-VN" w:eastAsia="zh-CN"/>
        </w:rPr>
        <w:t xml:space="preserve"> (nếu thanh toán bằng tiền mặt) hoặc số tiền chuyển khoản đã ghi có vào tài khoản của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(nếu thanh toán bằng chuyển khoản).</w:t>
      </w:r>
    </w:p>
    <w:p w14:paraId="5A7534D3" w14:textId="77777777" w:rsidR="003B73E6" w:rsidRPr="00434ECC" w:rsidRDefault="003B73E6" w:rsidP="00740EFE">
      <w:pPr>
        <w:pStyle w:val="ListParagraph"/>
        <w:widowControl w:val="0"/>
        <w:numPr>
          <w:ilvl w:val="0"/>
          <w:numId w:val="29"/>
        </w:numPr>
        <w:tabs>
          <w:tab w:val="left" w:pos="967"/>
        </w:tabs>
        <w:adjustRightInd w:val="0"/>
        <w:snapToGrid w:val="0"/>
        <w:spacing w:after="120" w:line="240" w:lineRule="auto"/>
        <w:ind w:hanging="720"/>
        <w:contextualSpacing w:val="0"/>
        <w:jc w:val="both"/>
        <w:rPr>
          <w:rFonts w:ascii="Times New Roman" w:eastAsia="Times New Roman" w:hAnsi="Times New Roman" w:cs="Times New Roman"/>
          <w:b/>
          <w:sz w:val="24"/>
          <w:szCs w:val="24"/>
          <w:lang w:val="vi-VN" w:eastAsia="zh-CN"/>
        </w:rPr>
      </w:pPr>
      <w:bookmarkStart w:id="5" w:name="bookmark194"/>
      <w:r w:rsidRPr="00434ECC">
        <w:rPr>
          <w:rFonts w:ascii="Times New Roman" w:eastAsia="Times New Roman" w:hAnsi="Times New Roman" w:cs="Times New Roman"/>
          <w:b/>
          <w:sz w:val="24"/>
          <w:szCs w:val="24"/>
          <w:lang w:val="vi-VN" w:eastAsia="vi-VN"/>
        </w:rPr>
        <w:t>Thời hạn thanh toán:</w:t>
      </w:r>
    </w:p>
    <w:bookmarkEnd w:id="5"/>
    <w:p w14:paraId="5D7859F1" w14:textId="77777777" w:rsidR="00053A25" w:rsidRPr="00434ECC" w:rsidRDefault="00672672" w:rsidP="00740EFE">
      <w:pPr>
        <w:pStyle w:val="ListParagraph"/>
        <w:widowControl w:val="0"/>
        <w:numPr>
          <w:ilvl w:val="0"/>
          <w:numId w:val="33"/>
        </w:numPr>
        <w:tabs>
          <w:tab w:val="left" w:pos="981"/>
          <w:tab w:val="left" w:leader="dot" w:pos="57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it-IT"/>
        </w:rPr>
      </w:pPr>
      <w:r w:rsidRPr="00434ECC">
        <w:rPr>
          <w:rFonts w:ascii="Times New Roman" w:eastAsia="Times New Roman" w:hAnsi="Times New Roman" w:cs="Times New Roman"/>
          <w:b/>
          <w:sz w:val="24"/>
          <w:szCs w:val="24"/>
          <w:lang w:val="vi-VN" w:eastAsia="vi-VN"/>
        </w:rPr>
        <w:t xml:space="preserve">Thời hạn thanh toán tiền </w:t>
      </w:r>
      <w:r w:rsidR="0082771A" w:rsidRPr="00434ECC">
        <w:rPr>
          <w:rFonts w:ascii="Times New Roman" w:eastAsia="Times New Roman" w:hAnsi="Times New Roman" w:cs="Times New Roman"/>
          <w:b/>
          <w:sz w:val="24"/>
          <w:szCs w:val="24"/>
          <w:lang w:val="vi-VN" w:eastAsia="vi-VN"/>
        </w:rPr>
        <w:t>mua</w:t>
      </w:r>
      <w:r w:rsidR="00AD1EBE" w:rsidRPr="00434ECC">
        <w:rPr>
          <w:rFonts w:ascii="Times New Roman" w:eastAsia="Times New Roman" w:hAnsi="Times New Roman" w:cs="Times New Roman"/>
          <w:b/>
          <w:sz w:val="24"/>
          <w:szCs w:val="24"/>
          <w:lang w:val="vi-VN" w:eastAsia="vi-VN"/>
        </w:rPr>
        <w:t xml:space="preserve"> </w:t>
      </w:r>
      <w:r w:rsidRPr="00434ECC">
        <w:rPr>
          <w:rFonts w:ascii="Times New Roman" w:eastAsia="Times New Roman" w:hAnsi="Times New Roman" w:cs="Times New Roman"/>
          <w:b/>
          <w:sz w:val="24"/>
          <w:szCs w:val="24"/>
          <w:lang w:val="vi-VN" w:eastAsia="vi-VN"/>
        </w:rPr>
        <w:t>căn hộ (không bao gồm kinh phí bảo trì phần sở hữu chung 2%):</w:t>
      </w:r>
      <w:r w:rsidRPr="00434ECC">
        <w:rPr>
          <w:rFonts w:ascii="Times New Roman" w:eastAsia="Times New Roman" w:hAnsi="Times New Roman" w:cs="Times New Roman"/>
          <w:sz w:val="24"/>
          <w:szCs w:val="24"/>
          <w:lang w:val="vi-VN" w:eastAsia="vi-VN"/>
        </w:rPr>
        <w:t xml:space="preserve"> </w:t>
      </w:r>
    </w:p>
    <w:p w14:paraId="6D1F63D7" w14:textId="109B64D7" w:rsidR="00AD1EBE" w:rsidRPr="00434ECC" w:rsidRDefault="00053A25" w:rsidP="00A12F51">
      <w:pPr>
        <w:pStyle w:val="ListParagraph"/>
        <w:widowControl w:val="0"/>
        <w:tabs>
          <w:tab w:val="left" w:pos="981"/>
          <w:tab w:val="left" w:leader="dot" w:pos="5762"/>
        </w:tabs>
        <w:adjustRightInd w:val="0"/>
        <w:snapToGrid w:val="0"/>
        <w:spacing w:after="120" w:line="240" w:lineRule="auto"/>
        <w:ind w:left="709"/>
        <w:contextualSpacing w:val="0"/>
        <w:jc w:val="both"/>
        <w:rPr>
          <w:rFonts w:ascii="Times New Roman" w:eastAsia="Times New Roman" w:hAnsi="Times New Roman" w:cs="Times New Roman"/>
          <w:sz w:val="24"/>
          <w:szCs w:val="24"/>
          <w:lang w:val="it-IT"/>
        </w:rPr>
      </w:pPr>
      <w:r w:rsidRPr="00434ECC">
        <w:rPr>
          <w:rFonts w:ascii="Times New Roman" w:eastAsia="Calibri" w:hAnsi="Times New Roman" w:cs="Times New Roman"/>
          <w:sz w:val="24"/>
          <w:szCs w:val="24"/>
          <w:lang w:val="it-IT"/>
        </w:rPr>
        <w:t>Việc</w:t>
      </w:r>
      <w:r w:rsidR="00AD1EBE" w:rsidRPr="00434ECC">
        <w:rPr>
          <w:rFonts w:ascii="Times New Roman" w:eastAsia="Calibri" w:hAnsi="Times New Roman" w:cs="Times New Roman"/>
          <w:sz w:val="24"/>
          <w:szCs w:val="24"/>
          <w:lang w:val="it-IT"/>
        </w:rPr>
        <w:t xml:space="preserve"> thanh toán tiền mua căn hộ của Bên mua </w:t>
      </w:r>
      <w:r w:rsidRPr="00434ECC">
        <w:rPr>
          <w:rFonts w:ascii="Times New Roman" w:eastAsia="Calibri" w:hAnsi="Times New Roman" w:cs="Times New Roman"/>
          <w:sz w:val="24"/>
          <w:szCs w:val="24"/>
          <w:lang w:val="it-IT"/>
        </w:rPr>
        <w:t>được</w:t>
      </w:r>
      <w:r w:rsidR="00AD1EBE" w:rsidRPr="00434ECC">
        <w:rPr>
          <w:rFonts w:ascii="Times New Roman" w:eastAsia="Calibri" w:hAnsi="Times New Roman" w:cs="Times New Roman"/>
          <w:sz w:val="24"/>
          <w:szCs w:val="24"/>
          <w:lang w:val="it-IT"/>
        </w:rPr>
        <w:t xml:space="preserve"> chia làm </w:t>
      </w:r>
      <w:permStart w:id="313746028" w:edGrp="everyone"/>
      <w:r w:rsidR="00AD1EBE" w:rsidRPr="00434ECC">
        <w:rPr>
          <w:rFonts w:ascii="Times New Roman" w:eastAsia="Times New Roman" w:hAnsi="Times New Roman" w:cs="Times New Roman"/>
          <w:b/>
          <w:sz w:val="24"/>
          <w:szCs w:val="24"/>
          <w:lang w:val="it-IT"/>
        </w:rPr>
        <w:t>0</w:t>
      </w:r>
      <w:r w:rsidR="00A66842">
        <w:rPr>
          <w:rFonts w:ascii="Times New Roman" w:eastAsia="Times New Roman" w:hAnsi="Times New Roman" w:cs="Times New Roman"/>
          <w:b/>
          <w:sz w:val="24"/>
          <w:szCs w:val="24"/>
          <w:lang w:val="vi-VN"/>
        </w:rPr>
        <w:t>4</w:t>
      </w:r>
      <w:r w:rsidR="00AD1EBE" w:rsidRPr="00434ECC">
        <w:rPr>
          <w:rFonts w:ascii="Times New Roman" w:eastAsia="Times New Roman" w:hAnsi="Times New Roman" w:cs="Times New Roman"/>
          <w:b/>
          <w:sz w:val="24"/>
          <w:szCs w:val="24"/>
          <w:lang w:val="it-IT"/>
        </w:rPr>
        <w:t xml:space="preserve"> (</w:t>
      </w:r>
      <w:r w:rsidR="00A66842">
        <w:rPr>
          <w:rFonts w:ascii="Times New Roman" w:eastAsia="Times New Roman" w:hAnsi="Times New Roman" w:cs="Times New Roman"/>
          <w:b/>
          <w:sz w:val="24"/>
          <w:szCs w:val="24"/>
          <w:lang w:val="vi-VN"/>
        </w:rPr>
        <w:t>bốn</w:t>
      </w:r>
      <w:r w:rsidR="00AD1EBE" w:rsidRPr="00434ECC">
        <w:rPr>
          <w:rFonts w:ascii="Times New Roman" w:eastAsia="Times New Roman" w:hAnsi="Times New Roman" w:cs="Times New Roman"/>
          <w:b/>
          <w:sz w:val="24"/>
          <w:szCs w:val="24"/>
          <w:lang w:val="it-IT"/>
        </w:rPr>
        <w:t>)</w:t>
      </w:r>
      <w:r w:rsidR="00AD1EBE" w:rsidRPr="00434ECC">
        <w:rPr>
          <w:rFonts w:ascii="Times New Roman" w:eastAsia="Times New Roman" w:hAnsi="Times New Roman" w:cs="Times New Roman"/>
          <w:sz w:val="24"/>
          <w:szCs w:val="24"/>
          <w:lang w:val="it-IT"/>
        </w:rPr>
        <w:t xml:space="preserve"> </w:t>
      </w:r>
      <w:permEnd w:id="313746028"/>
      <w:r w:rsidR="00AD1EBE" w:rsidRPr="00434ECC">
        <w:rPr>
          <w:rFonts w:ascii="Times New Roman" w:eastAsia="Calibri" w:hAnsi="Times New Roman" w:cs="Times New Roman"/>
          <w:sz w:val="24"/>
          <w:szCs w:val="24"/>
          <w:lang w:val="it-IT"/>
        </w:rPr>
        <w:t xml:space="preserve">đợt, </w:t>
      </w:r>
      <w:r w:rsidR="00AD1EBE" w:rsidRPr="00434ECC">
        <w:rPr>
          <w:rFonts w:ascii="Times New Roman" w:eastAsia="Calibri" w:hAnsi="Times New Roman" w:cs="Times New Roman"/>
          <w:sz w:val="24"/>
          <w:szCs w:val="24"/>
          <w:lang w:val="nb-NO"/>
        </w:rPr>
        <w:t>c</w:t>
      </w:r>
      <w:r w:rsidR="00AD1EBE" w:rsidRPr="00434ECC">
        <w:rPr>
          <w:rFonts w:ascii="Times New Roman" w:eastAsia="Calibri" w:hAnsi="Times New Roman" w:cs="Times New Roman"/>
          <w:sz w:val="24"/>
          <w:szCs w:val="24"/>
          <w:lang w:val="it-IT"/>
        </w:rPr>
        <w:t>ụ thể như sau:</w:t>
      </w:r>
    </w:p>
    <w:p w14:paraId="68462185" w14:textId="6650E153" w:rsidR="00AD1EBE" w:rsidRPr="00434ECC" w:rsidRDefault="00AD1EBE" w:rsidP="00A12F51">
      <w:pPr>
        <w:numPr>
          <w:ilvl w:val="0"/>
          <w:numId w:val="1"/>
        </w:numPr>
        <w:spacing w:after="120" w:line="240" w:lineRule="auto"/>
        <w:ind w:left="709" w:hanging="425"/>
        <w:jc w:val="both"/>
        <w:rPr>
          <w:rFonts w:ascii="Times New Roman" w:eastAsia="Times New Roman" w:hAnsi="Times New Roman" w:cs="Times New Roman"/>
          <w:sz w:val="24"/>
          <w:szCs w:val="24"/>
          <w:lang w:val="nb-NO" w:eastAsia="vi-VN"/>
        </w:rPr>
      </w:pPr>
      <w:r w:rsidRPr="00434ECC">
        <w:rPr>
          <w:rFonts w:ascii="Times New Roman" w:eastAsia="Times New Roman" w:hAnsi="Times New Roman" w:cs="Times New Roman"/>
          <w:b/>
          <w:bCs/>
          <w:sz w:val="24"/>
          <w:szCs w:val="24"/>
          <w:lang w:val="nb-NO" w:eastAsia="vi-VN"/>
        </w:rPr>
        <w:t>Đợt 1:</w:t>
      </w:r>
      <w:r w:rsidRPr="00434ECC">
        <w:rPr>
          <w:rFonts w:ascii="Times New Roman" w:eastAsia="Times New Roman" w:hAnsi="Times New Roman" w:cs="Times New Roman"/>
          <w:sz w:val="24"/>
          <w:szCs w:val="24"/>
          <w:lang w:val="nb-NO" w:eastAsia="vi-VN"/>
        </w:rPr>
        <w:t xml:space="preserve"> Ngay sau khi ký Hợp đồng này, Bên mua thanh toán cho Bên bán  </w:t>
      </w:r>
      <w:permStart w:id="1935287257" w:edGrp="everyone"/>
      <w:r w:rsidRPr="00434ECC">
        <w:rPr>
          <w:rFonts w:ascii="Times New Roman" w:eastAsia="Times New Roman" w:hAnsi="Times New Roman" w:cs="Times New Roman"/>
          <w:b/>
          <w:sz w:val="24"/>
          <w:szCs w:val="24"/>
          <w:lang w:val="nb-NO" w:eastAsia="vi-VN"/>
        </w:rPr>
        <w:t>30%</w:t>
      </w:r>
      <w:r w:rsidR="00A66842">
        <w:rPr>
          <w:rFonts w:ascii="Times New Roman" w:eastAsia="Times New Roman" w:hAnsi="Times New Roman" w:cs="Times New Roman"/>
          <w:sz w:val="24"/>
          <w:szCs w:val="24"/>
          <w:lang w:val="vi-VN" w:eastAsia="vi-VN"/>
        </w:rPr>
        <w:t xml:space="preserve"> (Ba mươi phần trăm)</w:t>
      </w:r>
      <w:r w:rsidR="00586F21">
        <w:rPr>
          <w:rFonts w:ascii="Times New Roman" w:eastAsia="Times New Roman" w:hAnsi="Times New Roman" w:cs="Times New Roman"/>
          <w:sz w:val="24"/>
          <w:szCs w:val="24"/>
          <w:lang w:eastAsia="vi-VN"/>
        </w:rPr>
        <w:t xml:space="preserve"> </w:t>
      </w:r>
      <w:permEnd w:id="1935287257"/>
      <w:r w:rsidRPr="00434ECC">
        <w:rPr>
          <w:rFonts w:ascii="Times New Roman" w:eastAsia="Times New Roman" w:hAnsi="Times New Roman" w:cs="Times New Roman"/>
          <w:sz w:val="24"/>
          <w:szCs w:val="24"/>
          <w:lang w:val="nb-NO" w:eastAsia="vi-VN"/>
        </w:rPr>
        <w:t xml:space="preserve">trên tổng giá bán căn hộ, tương đương số tiền là </w:t>
      </w:r>
      <w:permStart w:id="520161073" w:edGrp="everyone"/>
      <w:r w:rsidRPr="00434ECC">
        <w:rPr>
          <w:rFonts w:ascii="Times New Roman" w:eastAsia="Times New Roman" w:hAnsi="Times New Roman" w:cs="Times New Roman"/>
          <w:b/>
          <w:sz w:val="24"/>
          <w:szCs w:val="24"/>
          <w:lang w:val="nb-NO" w:eastAsia="vi-VN"/>
        </w:rPr>
        <w:t xml:space="preserve">............ </w:t>
      </w:r>
      <w:permEnd w:id="520161073"/>
      <w:r w:rsidRPr="00434ECC">
        <w:rPr>
          <w:rFonts w:ascii="Times New Roman" w:eastAsia="Times New Roman" w:hAnsi="Times New Roman" w:cs="Times New Roman"/>
          <w:b/>
          <w:sz w:val="24"/>
          <w:szCs w:val="24"/>
          <w:lang w:val="nb-NO" w:eastAsia="vi-VN"/>
        </w:rPr>
        <w:t xml:space="preserve"> đồng (Bằng chữ:</w:t>
      </w:r>
      <w:permStart w:id="1184830559" w:edGrp="everyone"/>
      <w:r w:rsidRPr="00434ECC">
        <w:rPr>
          <w:rFonts w:ascii="Times New Roman" w:eastAsia="Times New Roman" w:hAnsi="Times New Roman" w:cs="Times New Roman"/>
          <w:b/>
          <w:sz w:val="24"/>
          <w:szCs w:val="24"/>
          <w:lang w:val="nb-NO" w:eastAsia="vi-VN"/>
        </w:rPr>
        <w:t>............</w:t>
      </w:r>
      <w:permEnd w:id="1184830559"/>
      <w:r w:rsidRPr="00434ECC">
        <w:rPr>
          <w:rFonts w:ascii="Times New Roman" w:eastAsia="Times New Roman" w:hAnsi="Times New Roman" w:cs="Times New Roman"/>
          <w:b/>
          <w:sz w:val="24"/>
          <w:szCs w:val="24"/>
          <w:lang w:val="nb-NO" w:eastAsia="vi-VN"/>
        </w:rPr>
        <w:t xml:space="preserve"> đồng</w:t>
      </w:r>
      <w:r w:rsidRPr="00434ECC">
        <w:rPr>
          <w:rFonts w:ascii="Times New Roman" w:eastAsia="Times New Roman" w:hAnsi="Times New Roman" w:cs="Times New Roman"/>
          <w:sz w:val="24"/>
          <w:szCs w:val="24"/>
          <w:lang w:val="nb-NO" w:eastAsia="vi-VN"/>
        </w:rPr>
        <w:t>);</w:t>
      </w:r>
    </w:p>
    <w:p w14:paraId="6580D33D" w14:textId="2DAB33D9" w:rsidR="00AD1EBE" w:rsidRPr="00932573" w:rsidRDefault="00AD1EBE" w:rsidP="000C38CC">
      <w:pPr>
        <w:numPr>
          <w:ilvl w:val="0"/>
          <w:numId w:val="1"/>
        </w:numPr>
        <w:spacing w:after="120" w:line="240" w:lineRule="auto"/>
        <w:ind w:left="709" w:hanging="425"/>
        <w:jc w:val="both"/>
        <w:rPr>
          <w:rFonts w:ascii="Times New Roman" w:eastAsia="Times New Roman" w:hAnsi="Times New Roman" w:cs="Times New Roman"/>
          <w:sz w:val="24"/>
          <w:szCs w:val="24"/>
          <w:lang w:val="nb-NO" w:eastAsia="vi-VN"/>
        </w:rPr>
      </w:pPr>
      <w:r w:rsidRPr="00932573">
        <w:rPr>
          <w:rFonts w:ascii="Times New Roman" w:eastAsia="Times New Roman" w:hAnsi="Times New Roman" w:cs="Times New Roman"/>
          <w:b/>
          <w:bCs/>
          <w:sz w:val="24"/>
          <w:szCs w:val="24"/>
          <w:lang w:val="nb-NO" w:eastAsia="vi-VN"/>
        </w:rPr>
        <w:t>Đợt 2:</w:t>
      </w:r>
      <w:r w:rsidRPr="00932573">
        <w:rPr>
          <w:rFonts w:ascii="Times New Roman" w:eastAsia="Times New Roman" w:hAnsi="Times New Roman" w:cs="Times New Roman"/>
          <w:sz w:val="24"/>
          <w:szCs w:val="24"/>
          <w:lang w:val="nb-NO" w:eastAsia="vi-VN"/>
        </w:rPr>
        <w:t xml:space="preserve"> </w:t>
      </w:r>
      <w:r w:rsidR="000C38CC" w:rsidRPr="00932573">
        <w:rPr>
          <w:rFonts w:ascii="Times New Roman" w:eastAsia="Times New Roman" w:hAnsi="Times New Roman" w:cs="Times New Roman"/>
          <w:sz w:val="24"/>
          <w:szCs w:val="24"/>
          <w:lang w:val="vi-VN" w:eastAsia="vi-VN"/>
        </w:rPr>
        <w:t>60</w:t>
      </w:r>
      <w:r w:rsidRPr="00932573">
        <w:rPr>
          <w:rFonts w:ascii="Times New Roman" w:eastAsia="Times New Roman" w:hAnsi="Times New Roman" w:cs="Times New Roman"/>
          <w:sz w:val="24"/>
          <w:szCs w:val="24"/>
          <w:lang w:val="nb-NO" w:eastAsia="vi-VN"/>
        </w:rPr>
        <w:t xml:space="preserve"> (</w:t>
      </w:r>
      <w:r w:rsidR="000C38CC" w:rsidRPr="00932573">
        <w:rPr>
          <w:rFonts w:ascii="Times New Roman" w:eastAsia="Times New Roman" w:hAnsi="Times New Roman" w:cs="Times New Roman"/>
          <w:sz w:val="24"/>
          <w:szCs w:val="24"/>
          <w:lang w:val="vi-VN" w:eastAsia="vi-VN"/>
        </w:rPr>
        <w:t>Sáu</w:t>
      </w:r>
      <w:r w:rsidRPr="00932573">
        <w:rPr>
          <w:rFonts w:ascii="Times New Roman" w:eastAsia="Times New Roman" w:hAnsi="Times New Roman" w:cs="Times New Roman"/>
          <w:sz w:val="24"/>
          <w:szCs w:val="24"/>
          <w:lang w:val="nb-NO" w:eastAsia="vi-VN"/>
        </w:rPr>
        <w:t xml:space="preserve"> mươi) ngày</w:t>
      </w:r>
      <w:r w:rsidR="00B6635B" w:rsidRPr="00932573">
        <w:rPr>
          <w:rFonts w:ascii="Times New Roman" w:eastAsia="Times New Roman" w:hAnsi="Times New Roman" w:cs="Times New Roman"/>
          <w:sz w:val="24"/>
          <w:szCs w:val="24"/>
          <w:lang w:eastAsia="vi-VN"/>
        </w:rPr>
        <w:t xml:space="preserve"> sau </w:t>
      </w:r>
      <w:r w:rsidR="00B6635B" w:rsidRPr="00932573">
        <w:rPr>
          <w:rFonts w:ascii="Times New Roman" w:eastAsia="Times New Roman" w:hAnsi="Times New Roman" w:cs="Times New Roman"/>
          <w:b/>
          <w:bCs/>
          <w:sz w:val="24"/>
          <w:szCs w:val="24"/>
          <w:lang w:eastAsia="vi-VN"/>
        </w:rPr>
        <w:t>đợt 1</w:t>
      </w:r>
      <w:r w:rsidRPr="00932573">
        <w:rPr>
          <w:rFonts w:ascii="Times New Roman" w:eastAsia="Times New Roman" w:hAnsi="Times New Roman" w:cs="Times New Roman"/>
          <w:sz w:val="24"/>
          <w:szCs w:val="24"/>
          <w:lang w:val="nb-NO" w:eastAsia="vi-VN"/>
        </w:rPr>
        <w:t xml:space="preserve">, Bên mua thanh toán cho Bên bán </w:t>
      </w:r>
      <w:permStart w:id="431886583" w:edGrp="everyone"/>
      <w:r w:rsidR="00A66842" w:rsidRPr="00932573">
        <w:rPr>
          <w:rFonts w:ascii="Times New Roman" w:eastAsia="Times New Roman" w:hAnsi="Times New Roman" w:cs="Times New Roman"/>
          <w:b/>
          <w:sz w:val="24"/>
          <w:szCs w:val="24"/>
          <w:lang w:val="vi-VN" w:eastAsia="vi-VN"/>
        </w:rPr>
        <w:t>4</w:t>
      </w:r>
      <w:r w:rsidRPr="00932573">
        <w:rPr>
          <w:rFonts w:ascii="Times New Roman" w:eastAsia="Times New Roman" w:hAnsi="Times New Roman" w:cs="Times New Roman"/>
          <w:b/>
          <w:sz w:val="24"/>
          <w:szCs w:val="24"/>
          <w:lang w:val="nb-NO" w:eastAsia="vi-VN"/>
        </w:rPr>
        <w:t>0%</w:t>
      </w:r>
      <w:r w:rsidRPr="00932573">
        <w:rPr>
          <w:rFonts w:ascii="Times New Roman" w:eastAsia="Times New Roman" w:hAnsi="Times New Roman" w:cs="Times New Roman"/>
          <w:sz w:val="24"/>
          <w:szCs w:val="24"/>
          <w:lang w:val="nb-NO" w:eastAsia="vi-VN"/>
        </w:rPr>
        <w:t xml:space="preserve"> </w:t>
      </w:r>
      <w:r w:rsidR="00A66842" w:rsidRPr="00932573">
        <w:rPr>
          <w:rFonts w:ascii="Times New Roman" w:eastAsia="Times New Roman" w:hAnsi="Times New Roman" w:cs="Times New Roman"/>
          <w:sz w:val="24"/>
          <w:szCs w:val="24"/>
          <w:lang w:val="vi-VN" w:eastAsia="vi-VN"/>
        </w:rPr>
        <w:t xml:space="preserve">(bốn mươi phần trăm) </w:t>
      </w:r>
      <w:permEnd w:id="431886583"/>
      <w:r w:rsidRPr="00932573">
        <w:rPr>
          <w:rFonts w:ascii="Times New Roman" w:eastAsia="Times New Roman" w:hAnsi="Times New Roman" w:cs="Times New Roman"/>
          <w:sz w:val="24"/>
          <w:szCs w:val="24"/>
          <w:lang w:val="nb-NO" w:eastAsia="vi-VN"/>
        </w:rPr>
        <w:t xml:space="preserve">trên tổng giá bán căn hộ, tương đương số tiền </w:t>
      </w:r>
      <w:r w:rsidRPr="00932573">
        <w:rPr>
          <w:rFonts w:ascii="Times New Roman" w:eastAsia="Times New Roman" w:hAnsi="Times New Roman" w:cs="Times New Roman"/>
          <w:b/>
          <w:sz w:val="24"/>
          <w:szCs w:val="24"/>
          <w:lang w:val="nb-NO" w:eastAsia="vi-VN"/>
        </w:rPr>
        <w:t xml:space="preserve">là </w:t>
      </w:r>
      <w:permStart w:id="68047109" w:edGrp="everyone"/>
      <w:r w:rsidRPr="00932573">
        <w:rPr>
          <w:rFonts w:ascii="Times New Roman" w:eastAsia="Times New Roman" w:hAnsi="Times New Roman" w:cs="Times New Roman"/>
          <w:b/>
          <w:sz w:val="24"/>
          <w:szCs w:val="24"/>
          <w:lang w:val="nb-NO" w:eastAsia="vi-VN"/>
        </w:rPr>
        <w:t>................</w:t>
      </w:r>
      <w:permEnd w:id="68047109"/>
      <w:r w:rsidRPr="00932573">
        <w:rPr>
          <w:rFonts w:ascii="Times New Roman" w:eastAsia="Times New Roman" w:hAnsi="Times New Roman" w:cs="Times New Roman"/>
          <w:b/>
          <w:sz w:val="24"/>
          <w:szCs w:val="24"/>
          <w:lang w:val="nb-NO" w:eastAsia="vi-VN"/>
        </w:rPr>
        <w:t xml:space="preserve"> đồng (Bằng chữ:</w:t>
      </w:r>
      <w:permStart w:id="1287734521" w:edGrp="everyone"/>
      <w:r w:rsidRPr="00932573">
        <w:rPr>
          <w:rFonts w:ascii="Times New Roman" w:eastAsia="Times New Roman" w:hAnsi="Times New Roman" w:cs="Times New Roman"/>
          <w:b/>
          <w:sz w:val="24"/>
          <w:szCs w:val="24"/>
          <w:lang w:val="nb-NO" w:eastAsia="vi-VN"/>
        </w:rPr>
        <w:t xml:space="preserve">............ </w:t>
      </w:r>
      <w:permEnd w:id="1287734521"/>
      <w:r w:rsidRPr="00932573">
        <w:rPr>
          <w:rFonts w:ascii="Times New Roman" w:eastAsia="Times New Roman" w:hAnsi="Times New Roman" w:cs="Times New Roman"/>
          <w:b/>
          <w:sz w:val="24"/>
          <w:szCs w:val="24"/>
          <w:lang w:val="nb-NO" w:eastAsia="vi-VN"/>
        </w:rPr>
        <w:t>đồng)</w:t>
      </w:r>
      <w:r w:rsidRPr="00932573">
        <w:rPr>
          <w:rFonts w:ascii="Times New Roman" w:eastAsia="Times New Roman" w:hAnsi="Times New Roman" w:cs="Times New Roman"/>
          <w:sz w:val="24"/>
          <w:szCs w:val="24"/>
          <w:lang w:val="nb-NO" w:eastAsia="vi-VN"/>
        </w:rPr>
        <w:t>;</w:t>
      </w:r>
    </w:p>
    <w:p w14:paraId="760BA4B9" w14:textId="17B030F2" w:rsidR="00AD1EBE" w:rsidRPr="00932573" w:rsidRDefault="00AD1EBE" w:rsidP="00A12F51">
      <w:pPr>
        <w:numPr>
          <w:ilvl w:val="0"/>
          <w:numId w:val="1"/>
        </w:numPr>
        <w:spacing w:after="120" w:line="240" w:lineRule="auto"/>
        <w:ind w:left="709" w:hanging="425"/>
        <w:jc w:val="both"/>
        <w:rPr>
          <w:rFonts w:ascii="Times New Roman" w:eastAsia="Times New Roman" w:hAnsi="Times New Roman" w:cs="Times New Roman"/>
          <w:sz w:val="24"/>
          <w:szCs w:val="24"/>
          <w:lang w:val="nb-NO" w:eastAsia="vi-VN"/>
        </w:rPr>
      </w:pPr>
      <w:r w:rsidRPr="00932573">
        <w:rPr>
          <w:rFonts w:ascii="Times New Roman" w:eastAsia="Times New Roman" w:hAnsi="Times New Roman" w:cs="Times New Roman"/>
          <w:b/>
          <w:bCs/>
          <w:sz w:val="24"/>
          <w:szCs w:val="24"/>
          <w:lang w:val="nb-NO" w:eastAsia="vi-VN"/>
        </w:rPr>
        <w:t xml:space="preserve">Đợt </w:t>
      </w:r>
      <w:r w:rsidR="00A66842" w:rsidRPr="00932573">
        <w:rPr>
          <w:rFonts w:ascii="Times New Roman" w:eastAsia="Times New Roman" w:hAnsi="Times New Roman" w:cs="Times New Roman"/>
          <w:b/>
          <w:bCs/>
          <w:sz w:val="24"/>
          <w:szCs w:val="24"/>
          <w:lang w:val="vi-VN" w:eastAsia="vi-VN"/>
        </w:rPr>
        <w:t>3</w:t>
      </w:r>
      <w:r w:rsidRPr="00932573">
        <w:rPr>
          <w:rFonts w:ascii="Times New Roman" w:eastAsia="Times New Roman" w:hAnsi="Times New Roman" w:cs="Times New Roman"/>
          <w:b/>
          <w:bCs/>
          <w:sz w:val="24"/>
          <w:szCs w:val="24"/>
          <w:lang w:val="nb-NO" w:eastAsia="vi-VN"/>
        </w:rPr>
        <w:t>:</w:t>
      </w:r>
      <w:r w:rsidRPr="00932573">
        <w:rPr>
          <w:rFonts w:ascii="Times New Roman" w:eastAsia="Times New Roman" w:hAnsi="Times New Roman" w:cs="Times New Roman"/>
          <w:sz w:val="24"/>
          <w:szCs w:val="24"/>
          <w:lang w:val="nb-NO" w:eastAsia="vi-VN"/>
        </w:rPr>
        <w:t xml:space="preserve"> Trong thời hạn </w:t>
      </w:r>
      <w:r w:rsidR="00B6635B" w:rsidRPr="00932573">
        <w:rPr>
          <w:rFonts w:ascii="Times New Roman" w:eastAsia="Times New Roman" w:hAnsi="Times New Roman" w:cs="Times New Roman"/>
          <w:sz w:val="24"/>
          <w:szCs w:val="24"/>
          <w:lang w:val="nb-NO" w:eastAsia="vi-VN"/>
        </w:rPr>
        <w:t>3</w:t>
      </w:r>
      <w:r w:rsidRPr="00932573">
        <w:rPr>
          <w:rFonts w:ascii="Times New Roman" w:eastAsia="Times New Roman" w:hAnsi="Times New Roman" w:cs="Times New Roman"/>
          <w:sz w:val="24"/>
          <w:szCs w:val="24"/>
          <w:lang w:val="nb-NO" w:eastAsia="vi-VN"/>
        </w:rPr>
        <w:t>0(Ba</w:t>
      </w:r>
      <w:r w:rsidR="00B6635B" w:rsidRPr="00932573">
        <w:rPr>
          <w:rFonts w:ascii="Times New Roman" w:eastAsia="Times New Roman" w:hAnsi="Times New Roman" w:cs="Times New Roman"/>
          <w:sz w:val="24"/>
          <w:szCs w:val="24"/>
          <w:lang w:eastAsia="vi-VN"/>
        </w:rPr>
        <w:t xml:space="preserve"> mươi</w:t>
      </w:r>
      <w:r w:rsidRPr="00932573">
        <w:rPr>
          <w:rFonts w:ascii="Times New Roman" w:eastAsia="Times New Roman" w:hAnsi="Times New Roman" w:cs="Times New Roman"/>
          <w:sz w:val="24"/>
          <w:szCs w:val="24"/>
          <w:lang w:val="nb-NO" w:eastAsia="vi-VN"/>
        </w:rPr>
        <w:t xml:space="preserve">) ngày kể từ ngày Bên bán gửi thông báo bàn giao căn hộ hoàn thiện cho Bên mua, Bên mua thanh toán cho Bên bán </w:t>
      </w:r>
      <w:r w:rsidRPr="00932573">
        <w:rPr>
          <w:rFonts w:ascii="Times New Roman" w:eastAsia="Times New Roman" w:hAnsi="Times New Roman" w:cs="Times New Roman"/>
          <w:b/>
          <w:sz w:val="24"/>
          <w:szCs w:val="24"/>
          <w:lang w:val="nb-NO" w:eastAsia="vi-VN"/>
        </w:rPr>
        <w:t>25%</w:t>
      </w:r>
      <w:r w:rsidR="0000267B" w:rsidRPr="00932573">
        <w:rPr>
          <w:rFonts w:ascii="Times New Roman" w:eastAsia="Times New Roman" w:hAnsi="Times New Roman" w:cs="Times New Roman"/>
          <w:b/>
          <w:sz w:val="24"/>
          <w:szCs w:val="24"/>
          <w:lang w:val="vi-VN" w:eastAsia="vi-VN"/>
        </w:rPr>
        <w:t xml:space="preserve"> </w:t>
      </w:r>
      <w:r w:rsidR="0000267B" w:rsidRPr="00932573">
        <w:rPr>
          <w:rFonts w:ascii="Times New Roman" w:eastAsia="Times New Roman" w:hAnsi="Times New Roman" w:cs="Times New Roman"/>
          <w:sz w:val="24"/>
          <w:szCs w:val="24"/>
          <w:lang w:val="nb-NO" w:eastAsia="vi-VN"/>
        </w:rPr>
        <w:t>(hai mươi lăm phần trăm)</w:t>
      </w:r>
      <w:r w:rsidRPr="00932573">
        <w:rPr>
          <w:rFonts w:ascii="Times New Roman" w:eastAsia="Times New Roman" w:hAnsi="Times New Roman" w:cs="Times New Roman"/>
          <w:sz w:val="24"/>
          <w:szCs w:val="24"/>
          <w:lang w:val="nb-NO" w:eastAsia="vi-VN"/>
        </w:rPr>
        <w:t xml:space="preserve"> trên tổng giá bán căn hộ, tương đương số tiền là </w:t>
      </w:r>
      <w:permStart w:id="1786852651" w:edGrp="everyone"/>
      <w:r w:rsidRPr="00932573">
        <w:rPr>
          <w:rFonts w:ascii="Times New Roman" w:eastAsia="Times New Roman" w:hAnsi="Times New Roman" w:cs="Times New Roman"/>
          <w:b/>
          <w:sz w:val="24"/>
          <w:szCs w:val="24"/>
          <w:lang w:val="nb-NO" w:eastAsia="vi-VN"/>
        </w:rPr>
        <w:t>............</w:t>
      </w:r>
      <w:permEnd w:id="1786852651"/>
      <w:r w:rsidRPr="00932573">
        <w:rPr>
          <w:rFonts w:ascii="Times New Roman" w:eastAsia="Times New Roman" w:hAnsi="Times New Roman" w:cs="Times New Roman"/>
          <w:b/>
          <w:sz w:val="24"/>
          <w:szCs w:val="24"/>
          <w:lang w:val="nb-NO" w:eastAsia="vi-VN"/>
        </w:rPr>
        <w:t xml:space="preserve">  đồng (Bằng chữ:</w:t>
      </w:r>
      <w:permStart w:id="291446315" w:edGrp="everyone"/>
      <w:r w:rsidRPr="00932573">
        <w:rPr>
          <w:rFonts w:ascii="Times New Roman" w:eastAsia="Times New Roman" w:hAnsi="Times New Roman" w:cs="Times New Roman"/>
          <w:b/>
          <w:sz w:val="24"/>
          <w:szCs w:val="24"/>
          <w:lang w:val="nb-NO" w:eastAsia="vi-VN"/>
        </w:rPr>
        <w:t>............</w:t>
      </w:r>
      <w:permEnd w:id="291446315"/>
      <w:r w:rsidRPr="00932573">
        <w:rPr>
          <w:rFonts w:ascii="Times New Roman" w:eastAsia="Times New Roman" w:hAnsi="Times New Roman" w:cs="Times New Roman"/>
          <w:b/>
          <w:sz w:val="24"/>
          <w:szCs w:val="24"/>
          <w:lang w:val="nb-NO" w:eastAsia="vi-VN"/>
        </w:rPr>
        <w:t xml:space="preserve"> đồng</w:t>
      </w:r>
      <w:r w:rsidRPr="00932573">
        <w:rPr>
          <w:rFonts w:ascii="Times New Roman" w:eastAsia="Times New Roman" w:hAnsi="Times New Roman" w:cs="Times New Roman"/>
          <w:sz w:val="24"/>
          <w:szCs w:val="24"/>
          <w:lang w:val="nb-NO" w:eastAsia="vi-VN"/>
        </w:rPr>
        <w:t>).</w:t>
      </w:r>
    </w:p>
    <w:p w14:paraId="37BB3B81" w14:textId="4EDA2B09" w:rsidR="00144D6B" w:rsidRPr="00434ECC" w:rsidRDefault="00AD1EBE" w:rsidP="00A12F51">
      <w:pPr>
        <w:numPr>
          <w:ilvl w:val="0"/>
          <w:numId w:val="1"/>
        </w:numPr>
        <w:spacing w:after="120" w:line="240" w:lineRule="auto"/>
        <w:ind w:left="709" w:hanging="425"/>
        <w:jc w:val="both"/>
        <w:rPr>
          <w:rFonts w:ascii="Times New Roman" w:eastAsia="Times New Roman" w:hAnsi="Times New Roman" w:cs="Times New Roman"/>
          <w:sz w:val="24"/>
          <w:szCs w:val="24"/>
          <w:lang w:val="nb-NO" w:eastAsia="vi-VN"/>
        </w:rPr>
      </w:pPr>
      <w:permStart w:id="1383146359" w:edGrp="everyone"/>
      <w:r w:rsidRPr="00932573">
        <w:rPr>
          <w:rFonts w:ascii="Times New Roman" w:eastAsia="Times New Roman" w:hAnsi="Times New Roman" w:cs="Times New Roman"/>
          <w:b/>
          <w:bCs/>
          <w:sz w:val="24"/>
          <w:szCs w:val="24"/>
          <w:lang w:val="nb-NO" w:eastAsia="vi-VN"/>
        </w:rPr>
        <w:t xml:space="preserve">Đợt </w:t>
      </w:r>
      <w:r w:rsidR="00A66842" w:rsidRPr="00932573">
        <w:rPr>
          <w:rFonts w:ascii="Times New Roman" w:eastAsia="Times New Roman" w:hAnsi="Times New Roman" w:cs="Times New Roman"/>
          <w:b/>
          <w:bCs/>
          <w:sz w:val="24"/>
          <w:szCs w:val="24"/>
          <w:lang w:val="vi-VN" w:eastAsia="vi-VN"/>
        </w:rPr>
        <w:t>4</w:t>
      </w:r>
      <w:r w:rsidRPr="00932573">
        <w:rPr>
          <w:rFonts w:ascii="Times New Roman" w:eastAsia="Times New Roman" w:hAnsi="Times New Roman" w:cs="Times New Roman"/>
          <w:b/>
          <w:bCs/>
          <w:sz w:val="24"/>
          <w:szCs w:val="24"/>
          <w:lang w:val="nb-NO" w:eastAsia="vi-VN"/>
        </w:rPr>
        <w:t>:</w:t>
      </w:r>
      <w:r w:rsidRPr="00932573">
        <w:rPr>
          <w:rFonts w:ascii="Times New Roman" w:eastAsia="Times New Roman" w:hAnsi="Times New Roman" w:cs="Times New Roman"/>
          <w:sz w:val="24"/>
          <w:szCs w:val="24"/>
          <w:lang w:val="nb-NO" w:eastAsia="vi-VN"/>
        </w:rPr>
        <w:t xml:space="preserve"> </w:t>
      </w:r>
      <w:permEnd w:id="1383146359"/>
      <w:r w:rsidRPr="00932573">
        <w:rPr>
          <w:rFonts w:ascii="Times New Roman" w:eastAsia="Times New Roman" w:hAnsi="Times New Roman" w:cs="Times New Roman"/>
          <w:sz w:val="24"/>
          <w:szCs w:val="24"/>
          <w:lang w:val="nb-NO" w:eastAsia="vi-VN"/>
        </w:rPr>
        <w:t xml:space="preserve">Trong thời hạn </w:t>
      </w:r>
      <w:r w:rsidR="00B6635B" w:rsidRPr="00932573">
        <w:rPr>
          <w:rFonts w:ascii="Times New Roman" w:eastAsia="Times New Roman" w:hAnsi="Times New Roman" w:cs="Times New Roman"/>
          <w:sz w:val="24"/>
          <w:szCs w:val="24"/>
          <w:lang w:val="nb-NO" w:eastAsia="vi-VN"/>
        </w:rPr>
        <w:t>30</w:t>
      </w:r>
      <w:r w:rsidRPr="00932573">
        <w:rPr>
          <w:rFonts w:ascii="Times New Roman" w:eastAsia="Times New Roman" w:hAnsi="Times New Roman" w:cs="Times New Roman"/>
          <w:sz w:val="24"/>
          <w:szCs w:val="24"/>
          <w:lang w:val="nb-NO" w:eastAsia="vi-VN"/>
        </w:rPr>
        <w:t>(</w:t>
      </w:r>
      <w:r w:rsidR="00F330D2" w:rsidRPr="00932573">
        <w:rPr>
          <w:rFonts w:ascii="Times New Roman" w:eastAsia="Times New Roman" w:hAnsi="Times New Roman" w:cs="Times New Roman"/>
          <w:sz w:val="24"/>
          <w:szCs w:val="24"/>
          <w:lang w:val="nb-NO" w:eastAsia="vi-VN"/>
        </w:rPr>
        <w:t>B</w:t>
      </w:r>
      <w:r w:rsidR="00B6635B" w:rsidRPr="00932573">
        <w:rPr>
          <w:rFonts w:ascii="Times New Roman" w:eastAsia="Times New Roman" w:hAnsi="Times New Roman" w:cs="Times New Roman"/>
          <w:sz w:val="24"/>
          <w:szCs w:val="24"/>
          <w:lang w:val="nb-NO" w:eastAsia="vi-VN"/>
        </w:rPr>
        <w:t>a mươi</w:t>
      </w:r>
      <w:r w:rsidRPr="00932573">
        <w:rPr>
          <w:rFonts w:ascii="Times New Roman" w:eastAsia="Times New Roman" w:hAnsi="Times New Roman" w:cs="Times New Roman"/>
          <w:sz w:val="24"/>
          <w:szCs w:val="24"/>
          <w:lang w:val="nb-NO" w:eastAsia="vi-VN"/>
        </w:rPr>
        <w:t xml:space="preserve">) ngày kể từ ngày Bên bán gửi thông báo bàn giao cho Bên mua Giấy chứng nhận quyền sở hữu đối với Căn hộ, hoặc quá thời hạn </w:t>
      </w:r>
      <w:r w:rsidR="00A66842" w:rsidRPr="00932573">
        <w:rPr>
          <w:rFonts w:ascii="Times New Roman" w:eastAsia="Times New Roman" w:hAnsi="Times New Roman" w:cs="Times New Roman"/>
          <w:sz w:val="24"/>
          <w:szCs w:val="24"/>
          <w:lang w:val="vi-VN" w:eastAsia="vi-VN"/>
        </w:rPr>
        <w:t>3</w:t>
      </w:r>
      <w:r w:rsidRPr="00932573">
        <w:rPr>
          <w:rFonts w:ascii="Times New Roman" w:eastAsia="Times New Roman" w:hAnsi="Times New Roman" w:cs="Times New Roman"/>
          <w:sz w:val="24"/>
          <w:szCs w:val="24"/>
          <w:lang w:val="nb-NO" w:eastAsia="vi-VN"/>
        </w:rPr>
        <w:t>0 (</w:t>
      </w:r>
      <w:r w:rsidR="004F687A" w:rsidRPr="00932573">
        <w:rPr>
          <w:rFonts w:ascii="Times New Roman" w:eastAsia="Times New Roman" w:hAnsi="Times New Roman" w:cs="Times New Roman"/>
          <w:sz w:val="24"/>
          <w:szCs w:val="24"/>
          <w:lang w:val="nb-NO" w:eastAsia="vi-VN"/>
        </w:rPr>
        <w:t>ba</w:t>
      </w:r>
      <w:r w:rsidRPr="00932573">
        <w:rPr>
          <w:rFonts w:ascii="Times New Roman" w:eastAsia="Times New Roman" w:hAnsi="Times New Roman" w:cs="Times New Roman"/>
          <w:sz w:val="24"/>
          <w:szCs w:val="24"/>
          <w:lang w:val="nb-NO" w:eastAsia="vi-VN"/>
        </w:rPr>
        <w:t xml:space="preserve"> mươi) ngày kể từ ngày Bên mua có nghĩa vụ tự thực hiện thủ tục cấp Giấy chứng nhận theo quy định tại Hợp đồng này, Bên mua thanh toán cho Bên bán </w:t>
      </w:r>
      <w:r w:rsidRPr="00932573">
        <w:rPr>
          <w:rFonts w:ascii="Times New Roman" w:eastAsia="Times New Roman" w:hAnsi="Times New Roman" w:cs="Times New Roman"/>
          <w:b/>
          <w:sz w:val="24"/>
          <w:szCs w:val="24"/>
          <w:lang w:val="nb-NO" w:eastAsia="vi-VN"/>
        </w:rPr>
        <w:t>5%</w:t>
      </w:r>
      <w:r w:rsidRPr="00932573">
        <w:rPr>
          <w:rFonts w:ascii="Times New Roman" w:eastAsia="Times New Roman" w:hAnsi="Times New Roman" w:cs="Times New Roman"/>
          <w:sz w:val="24"/>
          <w:szCs w:val="24"/>
          <w:lang w:val="nb-NO" w:eastAsia="vi-VN"/>
        </w:rPr>
        <w:t xml:space="preserve"> </w:t>
      </w:r>
      <w:r w:rsidR="00A66842" w:rsidRPr="00932573">
        <w:rPr>
          <w:rFonts w:ascii="Times New Roman" w:eastAsia="Times New Roman" w:hAnsi="Times New Roman" w:cs="Times New Roman"/>
          <w:sz w:val="24"/>
          <w:szCs w:val="24"/>
          <w:lang w:val="vi-VN" w:eastAsia="vi-VN"/>
        </w:rPr>
        <w:t xml:space="preserve">(năm phần trăm) </w:t>
      </w:r>
      <w:r w:rsidRPr="00932573">
        <w:rPr>
          <w:rFonts w:ascii="Times New Roman" w:eastAsia="Times New Roman" w:hAnsi="Times New Roman" w:cs="Times New Roman"/>
          <w:sz w:val="24"/>
          <w:szCs w:val="24"/>
          <w:lang w:val="nb-NO" w:eastAsia="vi-VN"/>
        </w:rPr>
        <w:t>trên tổng giá</w:t>
      </w:r>
      <w:r w:rsidRPr="00434ECC">
        <w:rPr>
          <w:rFonts w:ascii="Times New Roman" w:eastAsia="Times New Roman" w:hAnsi="Times New Roman" w:cs="Times New Roman"/>
          <w:sz w:val="24"/>
          <w:szCs w:val="24"/>
          <w:lang w:val="nb-NO" w:eastAsia="vi-VN"/>
        </w:rPr>
        <w:t xml:space="preserve"> bán căn hộ, tương đương số tiền là </w:t>
      </w:r>
      <w:permStart w:id="1958022043" w:edGrp="everyone"/>
      <w:r w:rsidRPr="00434ECC">
        <w:rPr>
          <w:rFonts w:ascii="Times New Roman" w:eastAsia="Times New Roman" w:hAnsi="Times New Roman" w:cs="Times New Roman"/>
          <w:b/>
          <w:sz w:val="24"/>
          <w:szCs w:val="24"/>
          <w:lang w:val="nb-NO" w:eastAsia="vi-VN"/>
        </w:rPr>
        <w:t xml:space="preserve">............ </w:t>
      </w:r>
      <w:permEnd w:id="1958022043"/>
      <w:r w:rsidRPr="00434ECC">
        <w:rPr>
          <w:rFonts w:ascii="Times New Roman" w:eastAsia="Times New Roman" w:hAnsi="Times New Roman" w:cs="Times New Roman"/>
          <w:b/>
          <w:sz w:val="24"/>
          <w:szCs w:val="24"/>
          <w:lang w:val="nb-NO" w:eastAsia="vi-VN"/>
        </w:rPr>
        <w:t xml:space="preserve"> đồng (Bằng chữ:</w:t>
      </w:r>
      <w:permStart w:id="1483543338" w:edGrp="everyone"/>
      <w:r w:rsidRPr="00434ECC">
        <w:rPr>
          <w:rFonts w:ascii="Times New Roman" w:eastAsia="Times New Roman" w:hAnsi="Times New Roman" w:cs="Times New Roman"/>
          <w:b/>
          <w:sz w:val="24"/>
          <w:szCs w:val="24"/>
          <w:lang w:val="nb-NO" w:eastAsia="vi-VN"/>
        </w:rPr>
        <w:t xml:space="preserve"> ............</w:t>
      </w:r>
      <w:permEnd w:id="1483543338"/>
      <w:r w:rsidRPr="00434ECC">
        <w:rPr>
          <w:rFonts w:ascii="Times New Roman" w:eastAsia="Times New Roman" w:hAnsi="Times New Roman" w:cs="Times New Roman"/>
          <w:b/>
          <w:sz w:val="24"/>
          <w:szCs w:val="24"/>
          <w:lang w:val="nb-NO" w:eastAsia="vi-VN"/>
        </w:rPr>
        <w:t xml:space="preserve"> đồng</w:t>
      </w:r>
      <w:r w:rsidRPr="00434ECC">
        <w:rPr>
          <w:rFonts w:ascii="Times New Roman" w:eastAsia="Times New Roman" w:hAnsi="Times New Roman" w:cs="Times New Roman"/>
          <w:sz w:val="24"/>
          <w:szCs w:val="24"/>
          <w:lang w:val="nb-NO" w:eastAsia="vi-VN"/>
        </w:rPr>
        <w:t>).</w:t>
      </w:r>
    </w:p>
    <w:p w14:paraId="24E685BA" w14:textId="77777777" w:rsidR="00AD1EBE" w:rsidRPr="00434ECC" w:rsidRDefault="00AD1EBE" w:rsidP="00A12F51">
      <w:pPr>
        <w:spacing w:after="120" w:line="240" w:lineRule="auto"/>
        <w:ind w:left="709"/>
        <w:jc w:val="both"/>
        <w:rPr>
          <w:rFonts w:ascii="Times New Roman" w:eastAsia="Times New Roman" w:hAnsi="Times New Roman" w:cs="Times New Roman"/>
          <w:sz w:val="24"/>
          <w:szCs w:val="24"/>
          <w:lang w:val="nb-NO" w:eastAsia="vi-VN"/>
        </w:rPr>
      </w:pPr>
      <w:r w:rsidRPr="00434ECC">
        <w:rPr>
          <w:rFonts w:ascii="Times New Roman" w:eastAsia="Times New Roman" w:hAnsi="Times New Roman" w:cs="Times New Roman"/>
          <w:sz w:val="24"/>
          <w:szCs w:val="24"/>
          <w:lang w:val="nb-NO"/>
        </w:rPr>
        <w:t>Trước mỗi đợt thanh toán theo thỏa thuận tại Khoản này, Bên bán có trách nhiệm thông báo bằng văn bản (thông qua hình thức như fax, chuyển bưu điện, email....) cho Bên mua biết rõ số tiền phải thanh toán và thời hạn phải thanh toán kể từ ngày nhận được thông báo này.</w:t>
      </w:r>
    </w:p>
    <w:p w14:paraId="3AA4FD73" w14:textId="77777777" w:rsidR="002C5A4E" w:rsidRPr="00434ECC" w:rsidRDefault="00672672" w:rsidP="00740EFE">
      <w:pPr>
        <w:pStyle w:val="ListParagraph"/>
        <w:widowControl w:val="0"/>
        <w:numPr>
          <w:ilvl w:val="0"/>
          <w:numId w:val="33"/>
        </w:numPr>
        <w:tabs>
          <w:tab w:val="left" w:pos="981"/>
          <w:tab w:val="left" w:leader="dot" w:pos="57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it-IT"/>
        </w:rPr>
      </w:pPr>
      <w:r w:rsidRPr="00434ECC">
        <w:rPr>
          <w:rFonts w:ascii="Times New Roman" w:eastAsia="Times New Roman" w:hAnsi="Times New Roman" w:cs="Times New Roman"/>
          <w:b/>
          <w:sz w:val="24"/>
          <w:szCs w:val="24"/>
          <w:lang w:val="vi-VN" w:eastAsia="vi-VN"/>
        </w:rPr>
        <w:t>Thời hạn thanh toán kinh phí bảo trì phần sở hữu chung 2%</w:t>
      </w:r>
      <w:r w:rsidRPr="00434ECC">
        <w:rPr>
          <w:rFonts w:ascii="Times New Roman" w:eastAsia="Times New Roman" w:hAnsi="Times New Roman" w:cs="Times New Roman"/>
          <w:sz w:val="24"/>
          <w:szCs w:val="24"/>
          <w:lang w:val="vi-VN" w:eastAsia="vi-VN"/>
        </w:rPr>
        <w:t xml:space="preserve">: </w:t>
      </w:r>
      <w:r w:rsidR="002C5A4E" w:rsidRPr="00434ECC">
        <w:rPr>
          <w:rFonts w:ascii="Times New Roman" w:eastAsia="Times New Roman" w:hAnsi="Times New Roman" w:cs="Times New Roman"/>
          <w:sz w:val="24"/>
          <w:szCs w:val="24"/>
          <w:lang w:val="vi-VN" w:eastAsia="vi-VN"/>
        </w:rPr>
        <w:t xml:space="preserve">trong vòng 07 (bảy) ngày kể từ ngày Bên bán gửi văn bản thông báo cho Bên </w:t>
      </w:r>
      <w:r w:rsidR="002C5A4E" w:rsidRPr="00434ECC">
        <w:rPr>
          <w:rFonts w:ascii="Times New Roman" w:eastAsia="Times New Roman" w:hAnsi="Times New Roman" w:cs="Times New Roman"/>
          <w:sz w:val="24"/>
          <w:szCs w:val="24"/>
          <w:lang w:val="nb-NO" w:eastAsia="vi-VN"/>
        </w:rPr>
        <w:t>mua</w:t>
      </w:r>
      <w:r w:rsidR="002C5A4E" w:rsidRPr="00434ECC">
        <w:rPr>
          <w:rFonts w:ascii="Times New Roman" w:eastAsia="Times New Roman" w:hAnsi="Times New Roman" w:cs="Times New Roman"/>
          <w:sz w:val="24"/>
          <w:szCs w:val="24"/>
          <w:lang w:val="vi-VN" w:eastAsia="vi-VN"/>
        </w:rPr>
        <w:t xml:space="preserve"> về thời gian, địa điểm và thủ tục bàn giao căn hộ. Bên mua có trách nhiệm nộp 2% kinh phí bảo trì vào tài khoản mở tại ngân hàng </w:t>
      </w:r>
      <w:r w:rsidR="002C5A4E" w:rsidRPr="00434ECC">
        <w:rPr>
          <w:rFonts w:ascii="Times New Roman" w:eastAsia="Times New Roman" w:hAnsi="Times New Roman" w:cs="Times New Roman"/>
          <w:sz w:val="24"/>
          <w:szCs w:val="24"/>
          <w:lang w:val="vi-VN" w:eastAsia="vi-VN"/>
        </w:rPr>
        <w:lastRenderedPageBreak/>
        <w:t>thương mại theo quy định của pháp luật về nhà ở và được x</w:t>
      </w:r>
      <w:r w:rsidR="007B3911" w:rsidRPr="00434ECC">
        <w:rPr>
          <w:rFonts w:ascii="Times New Roman" w:eastAsia="Times New Roman" w:hAnsi="Times New Roman" w:cs="Times New Roman"/>
          <w:sz w:val="24"/>
          <w:szCs w:val="24"/>
          <w:lang w:val="vi-VN" w:eastAsia="vi-VN"/>
        </w:rPr>
        <w:t>ác định cụ thể tại điểm</w:t>
      </w:r>
      <w:r w:rsidR="00413485" w:rsidRPr="00434ECC">
        <w:rPr>
          <w:rFonts w:ascii="Times New Roman" w:eastAsia="Times New Roman" w:hAnsi="Times New Roman" w:cs="Times New Roman"/>
          <w:sz w:val="24"/>
          <w:szCs w:val="24"/>
          <w:lang w:val="vi-VN" w:eastAsia="vi-VN"/>
        </w:rPr>
        <w:t xml:space="preserve"> </w:t>
      </w:r>
      <w:r w:rsidR="007B3911" w:rsidRPr="00434ECC">
        <w:rPr>
          <w:rFonts w:ascii="Times New Roman" w:eastAsia="Times New Roman" w:hAnsi="Times New Roman" w:cs="Times New Roman"/>
          <w:sz w:val="24"/>
          <w:szCs w:val="24"/>
          <w:lang w:val="vi-VN" w:eastAsia="vi-VN"/>
        </w:rPr>
        <w:t>b, khoản 2 Điều này</w:t>
      </w:r>
      <w:r w:rsidR="002C5A4E" w:rsidRPr="00434ECC">
        <w:rPr>
          <w:rFonts w:ascii="Times New Roman" w:eastAsia="Times New Roman" w:hAnsi="Times New Roman" w:cs="Times New Roman"/>
          <w:sz w:val="24"/>
          <w:szCs w:val="24"/>
          <w:lang w:val="vi-VN" w:eastAsia="vi-VN"/>
        </w:rPr>
        <w:t>.</w:t>
      </w:r>
    </w:p>
    <w:p w14:paraId="669BE630"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4</w:t>
      </w:r>
      <w:r w:rsidRPr="00434ECC">
        <w:rPr>
          <w:rFonts w:ascii="Times New Roman" w:eastAsia="Times New Roman" w:hAnsi="Times New Roman" w:cs="Times New Roman"/>
          <w:b/>
          <w:bCs/>
          <w:sz w:val="24"/>
          <w:szCs w:val="24"/>
          <w:lang w:val="vi-VN" w:eastAsia="vi-VN"/>
        </w:rPr>
        <w:t>. Chất lượng công trình nhà ở</w:t>
      </w:r>
    </w:p>
    <w:p w14:paraId="05DAAF3C" w14:textId="77777777" w:rsidR="00672672" w:rsidRPr="00434ECC" w:rsidRDefault="0082771A" w:rsidP="00740EFE">
      <w:pPr>
        <w:pStyle w:val="ListParagraph"/>
        <w:widowControl w:val="0"/>
        <w:numPr>
          <w:ilvl w:val="0"/>
          <w:numId w:val="34"/>
        </w:numPr>
        <w:tabs>
          <w:tab w:val="left" w:pos="911"/>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14:paraId="31814493" w14:textId="7DF7002E" w:rsidR="00672672" w:rsidRPr="00434ECC" w:rsidRDefault="00672672" w:rsidP="00740EFE">
      <w:pPr>
        <w:pStyle w:val="ListParagraph"/>
        <w:widowControl w:val="0"/>
        <w:numPr>
          <w:ilvl w:val="0"/>
          <w:numId w:val="34"/>
        </w:numPr>
        <w:tabs>
          <w:tab w:val="left" w:pos="919"/>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Tiến độ xây dựng: Hai bên thống nhất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có trách nhiệm thực hiện việc xây dựng </w:t>
      </w:r>
      <w:r w:rsidR="00661400" w:rsidRPr="00434ECC">
        <w:rPr>
          <w:rFonts w:ascii="Times New Roman" w:eastAsia="Times New Roman" w:hAnsi="Times New Roman" w:cs="Times New Roman"/>
          <w:sz w:val="24"/>
          <w:szCs w:val="24"/>
          <w:lang w:val="vi-VN" w:eastAsia="vi-VN"/>
        </w:rPr>
        <w:t xml:space="preserve">hoàn thiện căn hộ vào </w:t>
      </w:r>
      <w:r w:rsidR="00C9158C" w:rsidRPr="00434ECC">
        <w:rPr>
          <w:rFonts w:ascii="Times New Roman" w:eastAsia="Times New Roman" w:hAnsi="Times New Roman" w:cs="Times New Roman"/>
          <w:sz w:val="24"/>
          <w:szCs w:val="24"/>
          <w:lang w:val="vi-VN" w:eastAsia="vi-VN"/>
        </w:rPr>
        <w:t>Quý I</w:t>
      </w:r>
      <w:r w:rsidR="007A7A29">
        <w:rPr>
          <w:rFonts w:ascii="Times New Roman" w:eastAsia="Times New Roman" w:hAnsi="Times New Roman" w:cs="Times New Roman"/>
          <w:sz w:val="24"/>
          <w:szCs w:val="24"/>
          <w:lang w:eastAsia="vi-VN"/>
        </w:rPr>
        <w:t>II</w:t>
      </w:r>
      <w:r w:rsidR="00C9158C" w:rsidRPr="00434ECC">
        <w:rPr>
          <w:rFonts w:ascii="Times New Roman" w:eastAsia="Times New Roman" w:hAnsi="Times New Roman" w:cs="Times New Roman"/>
          <w:sz w:val="24"/>
          <w:szCs w:val="24"/>
          <w:lang w:val="vi-VN" w:eastAsia="vi-VN"/>
        </w:rPr>
        <w:t>/202</w:t>
      </w:r>
      <w:r w:rsidR="006717EC">
        <w:rPr>
          <w:rFonts w:ascii="Times New Roman" w:eastAsia="Times New Roman" w:hAnsi="Times New Roman" w:cs="Times New Roman"/>
          <w:sz w:val="24"/>
          <w:szCs w:val="24"/>
          <w:lang w:eastAsia="vi-VN"/>
        </w:rPr>
        <w:t>4</w:t>
      </w:r>
      <w:r w:rsidR="00C9158C" w:rsidRPr="00434ECC">
        <w:rPr>
          <w:rFonts w:ascii="Times New Roman" w:eastAsia="Times New Roman" w:hAnsi="Times New Roman" w:cs="Times New Roman"/>
          <w:sz w:val="24"/>
          <w:szCs w:val="24"/>
          <w:lang w:val="vi-VN" w:eastAsia="vi-VN"/>
        </w:rPr>
        <w:t>.</w:t>
      </w:r>
    </w:p>
    <w:p w14:paraId="47308296" w14:textId="77777777" w:rsidR="00672672" w:rsidRPr="00434ECC" w:rsidRDefault="0082771A" w:rsidP="00740EFE">
      <w:pPr>
        <w:pStyle w:val="ListParagraph"/>
        <w:widowControl w:val="0"/>
        <w:numPr>
          <w:ilvl w:val="0"/>
          <w:numId w:val="34"/>
        </w:numPr>
        <w:tabs>
          <w:tab w:val="left" w:pos="938"/>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phải thực hiện xây dựng các công trình hạ tầng kỹ thuật và hạ tầng xã hội phục vụ nhu cầu ở tại khu nhà chung cư của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theo đúng quy hoạch, thiết kế, nội dung, tiến độ dự án đã được phê duyệt và bảo đảm chất lượng theo đúng quy chuẩn, tiêu chuẩn xây dựng do Nhà nước quy định.</w:t>
      </w:r>
    </w:p>
    <w:p w14:paraId="2B0E7D66" w14:textId="77777777" w:rsidR="00672672" w:rsidRPr="00434ECC" w:rsidRDefault="0082771A" w:rsidP="00740EFE">
      <w:pPr>
        <w:pStyle w:val="ListParagraph"/>
        <w:widowControl w:val="0"/>
        <w:numPr>
          <w:ilvl w:val="0"/>
          <w:numId w:val="34"/>
        </w:numPr>
        <w:tabs>
          <w:tab w:val="left" w:pos="935"/>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phải hoàn thành việc xây dựng các công trình hạ tầng phục vụ nhu cầu ở thiết yếu của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tại khu nhà chung cư theo nội dung dự án và tiến độ đã được phê duyệt trước n</w:t>
      </w:r>
      <w:r w:rsidR="00D144E9" w:rsidRPr="00434ECC">
        <w:rPr>
          <w:rFonts w:ascii="Times New Roman" w:eastAsia="Times New Roman" w:hAnsi="Times New Roman" w:cs="Times New Roman"/>
          <w:sz w:val="24"/>
          <w:szCs w:val="24"/>
          <w:lang w:val="vi-VN" w:eastAsia="vi-VN"/>
        </w:rPr>
        <w:t>gày bàn giao căn hộ cho Bên mua</w:t>
      </w:r>
      <w:r w:rsidR="00672672" w:rsidRPr="00434ECC">
        <w:rPr>
          <w:rFonts w:ascii="Times New Roman" w:eastAsia="Times New Roman" w:hAnsi="Times New Roman" w:cs="Times New Roman"/>
          <w:sz w:val="24"/>
          <w:szCs w:val="24"/>
          <w:lang w:val="vi-VN" w:eastAsia="vi-VN"/>
        </w:rPr>
        <w:t>, bao gồm: hệ thống đường giao thông; hệ thống điện chiếu sáng công cộng, điện sinh hoạt; hệ thống cung cấp nước sinh hoạt, nước thải; hệ thống cung cấp chất đốt; hệ thống thông tin liên lạc</w:t>
      </w:r>
      <w:r w:rsidR="000F6384" w:rsidRPr="00434ECC">
        <w:rPr>
          <w:rFonts w:ascii="Times New Roman" w:eastAsia="Times New Roman" w:hAnsi="Times New Roman" w:cs="Times New Roman"/>
          <w:sz w:val="24"/>
          <w:szCs w:val="24"/>
          <w:lang w:val="vi-VN" w:eastAsia="vi-VN"/>
        </w:rPr>
        <w:t>.</w:t>
      </w:r>
    </w:p>
    <w:p w14:paraId="65ED81C7"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5</w:t>
      </w:r>
      <w:r w:rsidRPr="00434ECC">
        <w:rPr>
          <w:rFonts w:ascii="Times New Roman" w:eastAsia="Times New Roman" w:hAnsi="Times New Roman" w:cs="Times New Roman"/>
          <w:b/>
          <w:bCs/>
          <w:sz w:val="24"/>
          <w:szCs w:val="24"/>
          <w:lang w:val="vi-VN" w:eastAsia="vi-VN"/>
        </w:rPr>
        <w:t>. Quyền và nghĩa vụ của Bên bán</w:t>
      </w:r>
      <w:r w:rsidR="002C5A4E" w:rsidRPr="00434ECC">
        <w:rPr>
          <w:rFonts w:ascii="Times New Roman" w:eastAsia="Times New Roman" w:hAnsi="Times New Roman" w:cs="Times New Roman"/>
          <w:b/>
          <w:bCs/>
          <w:sz w:val="24"/>
          <w:szCs w:val="24"/>
          <w:lang w:val="vi-VN" w:eastAsia="vi-VN"/>
        </w:rPr>
        <w:t>:</w:t>
      </w:r>
    </w:p>
    <w:p w14:paraId="63989352" w14:textId="77777777" w:rsidR="00672672" w:rsidRPr="00434ECC" w:rsidRDefault="00672672" w:rsidP="00740EFE">
      <w:pPr>
        <w:pStyle w:val="ListParagraph"/>
        <w:widowControl w:val="0"/>
        <w:numPr>
          <w:ilvl w:val="0"/>
          <w:numId w:val="35"/>
        </w:numPr>
        <w:tabs>
          <w:tab w:val="left" w:pos="910"/>
        </w:tabs>
        <w:adjustRightInd w:val="0"/>
        <w:snapToGrid w:val="0"/>
        <w:spacing w:after="120" w:line="240" w:lineRule="auto"/>
        <w:ind w:hanging="720"/>
        <w:contextualSpacing w:val="0"/>
        <w:jc w:val="both"/>
        <w:rPr>
          <w:rFonts w:ascii="Times New Roman" w:eastAsia="Times New Roman" w:hAnsi="Times New Roman" w:cs="Times New Roman"/>
          <w:b/>
          <w:sz w:val="24"/>
          <w:szCs w:val="24"/>
          <w:lang w:val="vi-VN" w:eastAsia="zh-CN"/>
        </w:rPr>
      </w:pPr>
      <w:r w:rsidRPr="00434ECC">
        <w:rPr>
          <w:rFonts w:ascii="Times New Roman" w:eastAsia="Times New Roman" w:hAnsi="Times New Roman" w:cs="Times New Roman"/>
          <w:b/>
          <w:sz w:val="24"/>
          <w:szCs w:val="24"/>
          <w:lang w:val="vi-VN" w:eastAsia="vi-VN"/>
        </w:rPr>
        <w:t>Quyền của Bên bán:</w:t>
      </w:r>
    </w:p>
    <w:p w14:paraId="6F589D6F" w14:textId="77777777" w:rsidR="00672672" w:rsidRPr="00434ECC" w:rsidRDefault="00672672" w:rsidP="00A12F51">
      <w:pPr>
        <w:pStyle w:val="ListParagraph"/>
        <w:widowControl w:val="0"/>
        <w:numPr>
          <w:ilvl w:val="0"/>
          <w:numId w:val="2"/>
        </w:numPr>
        <w:tabs>
          <w:tab w:val="left" w:pos="95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trả tiền </w:t>
      </w:r>
      <w:r w:rsidR="0082771A" w:rsidRPr="00434ECC">
        <w:rPr>
          <w:rFonts w:ascii="Times New Roman" w:eastAsia="Times New Roman" w:hAnsi="Times New Roman" w:cs="Times New Roman"/>
          <w:sz w:val="24"/>
          <w:szCs w:val="24"/>
          <w:lang w:val="vi-VN" w:eastAsia="vi-VN"/>
        </w:rPr>
        <w:t>mua</w:t>
      </w:r>
      <w:r w:rsidR="003772E8"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căn hộ theo đúng thỏa thuận tại Điều 3 của hợp đồng và được tính lãi suất trong trường hợp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chậm thanh toán theo tiến độ thỏa thuận tại Điều 3 của hợp đồng này. Việc tính lãi suất chậm thanh toán được quy định cụ thể tại khoản 1 Điều 12 của hợp đồng này;</w:t>
      </w:r>
    </w:p>
    <w:p w14:paraId="359C93B3" w14:textId="77777777" w:rsidR="00672672" w:rsidRPr="00434ECC" w:rsidRDefault="00672672" w:rsidP="00A12F51">
      <w:pPr>
        <w:pStyle w:val="ListParagraph"/>
        <w:widowControl w:val="0"/>
        <w:numPr>
          <w:ilvl w:val="0"/>
          <w:numId w:val="2"/>
        </w:numPr>
        <w:tabs>
          <w:tab w:val="left" w:pos="96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nhận bàn giao căn hộ theo đúng thời hạn thỏa thuận ghi trong hợp đồng này;</w:t>
      </w:r>
    </w:p>
    <w:p w14:paraId="52DB14EA" w14:textId="77777777" w:rsidR="00672672" w:rsidRPr="00434ECC" w:rsidRDefault="00672672" w:rsidP="00A12F51">
      <w:pPr>
        <w:pStyle w:val="ListParagraph"/>
        <w:widowControl w:val="0"/>
        <w:numPr>
          <w:ilvl w:val="0"/>
          <w:numId w:val="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Được quyền từ chối bàn giao căn hộ hoặc bàn giao bản chính Giấy chứng nhận của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cho đến khi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thanh toán tiền theo thỏa thuận trong hợp đồng này;</w:t>
      </w:r>
    </w:p>
    <w:p w14:paraId="39BE3B83" w14:textId="77777777" w:rsidR="004838CE" w:rsidRPr="00434ECC" w:rsidRDefault="00672672" w:rsidP="00A12F51">
      <w:pPr>
        <w:pStyle w:val="ListParagraph"/>
        <w:widowControl w:val="0"/>
        <w:numPr>
          <w:ilvl w:val="0"/>
          <w:numId w:val="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Có quyền ngừng hoặc yêu cầu nhà cung cấp ngừng cung cấp điện, nước và các dịch vụ tiện ích khác nếu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(hoặc bên nhận</w:t>
      </w:r>
      <w:r w:rsidR="004838CE" w:rsidRPr="00434ECC">
        <w:rPr>
          <w:rFonts w:ascii="Times New Roman" w:eastAsia="Times New Roman" w:hAnsi="Times New Roman" w:cs="Times New Roman"/>
          <w:sz w:val="24"/>
          <w:szCs w:val="24"/>
          <w:lang w:val="vi-VN" w:eastAsia="vi-VN"/>
        </w:rPr>
        <w:t xml:space="preserve"> chuyển nhượng hợp đồng mua bán</w:t>
      </w:r>
      <w:r w:rsidRPr="00434ECC">
        <w:rPr>
          <w:rFonts w:ascii="Times New Roman" w:eastAsia="Times New Roman" w:hAnsi="Times New Roman" w:cs="Times New Roman"/>
          <w:sz w:val="24"/>
          <w:szCs w:val="24"/>
          <w:lang w:val="vi-VN" w:eastAsia="vi-VN"/>
        </w:rPr>
        <w:t xml:space="preserve"> căn hộ từ Bên mua</w:t>
      </w:r>
      <w:r w:rsidR="004838CE" w:rsidRPr="00434ECC">
        <w:rPr>
          <w:rFonts w:ascii="Times New Roman" w:eastAsia="Times New Roman" w:hAnsi="Times New Roman" w:cs="Times New Roman"/>
          <w:sz w:val="24"/>
          <w:szCs w:val="24"/>
          <w:lang w:val="vi-VN" w:eastAsia="vi-VN"/>
        </w:rPr>
        <w:t>)</w:t>
      </w:r>
      <w:r w:rsidRPr="00434ECC">
        <w:rPr>
          <w:rFonts w:ascii="Times New Roman" w:eastAsia="Times New Roman" w:hAnsi="Times New Roman" w:cs="Times New Roman"/>
          <w:sz w:val="24"/>
          <w:szCs w:val="24"/>
          <w:lang w:val="vi-VN" w:eastAsia="vi-VN"/>
        </w:rPr>
        <w:t xml:space="preserve"> vi phạm Quy chế quản lý sử dụng nhà chung cư do Bộ Xây dựng ban hành và Bản nội quy quản lý sử dụng nhà chung cư đính kèm theo hợp đồng này;</w:t>
      </w:r>
    </w:p>
    <w:p w14:paraId="51FDD6A6" w14:textId="77777777" w:rsidR="00672672" w:rsidRPr="00434ECC" w:rsidRDefault="00672672" w:rsidP="00A12F51">
      <w:pPr>
        <w:pStyle w:val="ListParagraph"/>
        <w:widowControl w:val="0"/>
        <w:numPr>
          <w:ilvl w:val="0"/>
          <w:numId w:val="2"/>
        </w:numPr>
        <w:tabs>
          <w:tab w:val="left" w:pos="97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14:paraId="122071C7" w14:textId="77777777" w:rsidR="00672672" w:rsidRPr="00434ECC" w:rsidRDefault="00672672" w:rsidP="00A12F51">
      <w:pPr>
        <w:pStyle w:val="ListParagraph"/>
        <w:widowControl w:val="0"/>
        <w:numPr>
          <w:ilvl w:val="0"/>
          <w:numId w:val="2"/>
        </w:numPr>
        <w:tabs>
          <w:tab w:val="left" w:pos="95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14:paraId="01B9A01C" w14:textId="77777777" w:rsidR="00672672" w:rsidRPr="00434ECC" w:rsidRDefault="00672672" w:rsidP="00A12F51">
      <w:pPr>
        <w:pStyle w:val="ListParagraph"/>
        <w:widowControl w:val="0"/>
        <w:numPr>
          <w:ilvl w:val="0"/>
          <w:numId w:val="2"/>
        </w:numPr>
        <w:tabs>
          <w:tab w:val="left" w:pos="97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u w:color="FF0000"/>
          <w:lang w:val="vi-VN" w:eastAsia="vi-VN"/>
        </w:rPr>
        <w:t>Đơn</w:t>
      </w:r>
      <w:r w:rsidRPr="00434ECC">
        <w:rPr>
          <w:rFonts w:ascii="Times New Roman" w:eastAsia="Times New Roman" w:hAnsi="Times New Roman" w:cs="Times New Roman"/>
          <w:sz w:val="24"/>
          <w:szCs w:val="24"/>
          <w:lang w:val="vi-VN" w:eastAsia="vi-VN"/>
        </w:rPr>
        <w:t xml:space="preserve"> phương chấm dứt hợp đồng mua </w:t>
      </w:r>
      <w:r w:rsidR="00911BFD"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căn hộ theo thỏa thuận tại Điều 15 của hợp đồng này;</w:t>
      </w:r>
    </w:p>
    <w:p w14:paraId="49400A38" w14:textId="77777777" w:rsidR="00672672" w:rsidRPr="00434ECC" w:rsidRDefault="00672672" w:rsidP="00A12F51">
      <w:pPr>
        <w:pStyle w:val="ListParagraph"/>
        <w:widowControl w:val="0"/>
        <w:numPr>
          <w:ilvl w:val="0"/>
          <w:numId w:val="2"/>
        </w:numPr>
        <w:tabs>
          <w:tab w:val="left" w:pos="97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38D4DB17" w14:textId="77777777" w:rsidR="004838CE" w:rsidRPr="00434ECC" w:rsidRDefault="004838CE" w:rsidP="00A12F51">
      <w:pPr>
        <w:pStyle w:val="ListParagraph"/>
        <w:widowControl w:val="0"/>
        <w:numPr>
          <w:ilvl w:val="0"/>
          <w:numId w:val="2"/>
        </w:numPr>
        <w:tabs>
          <w:tab w:val="left" w:pos="93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bookmarkStart w:id="6" w:name="bookmark215"/>
      <w:r w:rsidRPr="00434ECC">
        <w:rPr>
          <w:rFonts w:ascii="Times New Roman" w:eastAsia="Times New Roman" w:hAnsi="Times New Roman" w:cs="Times New Roman"/>
          <w:sz w:val="24"/>
          <w:szCs w:val="24"/>
          <w:lang w:val="vi-VN" w:eastAsia="vi-VN"/>
        </w:rPr>
        <w:t xml:space="preserve">Yêu cầu Bên mua nộp đầy đủ các nghĩa vụ tài chính liên quan đến việc mua bán Căn hộ theo </w:t>
      </w:r>
      <w:r w:rsidRPr="00434ECC">
        <w:rPr>
          <w:rFonts w:ascii="Times New Roman" w:eastAsia="Times New Roman" w:hAnsi="Times New Roman" w:cs="Times New Roman"/>
          <w:sz w:val="24"/>
          <w:szCs w:val="24"/>
          <w:lang w:val="vi-VN" w:eastAsia="vi-VN"/>
        </w:rPr>
        <w:lastRenderedPageBreak/>
        <w:t>quy định của Hợp đồng này và theo quy định của pháp luật;</w:t>
      </w:r>
    </w:p>
    <w:p w14:paraId="58E5DC8B" w14:textId="77777777" w:rsidR="004838CE" w:rsidRPr="00434ECC" w:rsidRDefault="004838CE" w:rsidP="00A12F51">
      <w:pPr>
        <w:pStyle w:val="ListParagraph"/>
        <w:widowControl w:val="0"/>
        <w:numPr>
          <w:ilvl w:val="0"/>
          <w:numId w:val="2"/>
        </w:numPr>
        <w:tabs>
          <w:tab w:val="left" w:pos="93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Yêu cầu Bên mua thanh toán kinh phí bảo trì phần sở hữu chung theo quy định của pháp luật và theo quy định tại Hợp đồng này;</w:t>
      </w:r>
    </w:p>
    <w:p w14:paraId="054A9C83" w14:textId="77777777" w:rsidR="004838CE" w:rsidRPr="00434ECC" w:rsidRDefault="004838CE" w:rsidP="00A12F51">
      <w:pPr>
        <w:pStyle w:val="ListParagraph"/>
        <w:widowControl w:val="0"/>
        <w:numPr>
          <w:ilvl w:val="0"/>
          <w:numId w:val="2"/>
        </w:numPr>
        <w:tabs>
          <w:tab w:val="left" w:pos="93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Chỉ bàn giao căn hộ khi Bên mua đáp ứng đủ các điều kiện theo quy định tại Điều 3 Hợp đồng này. Tại thời điểm nhận bàn giao căn hộ, Bên mua phải xuất trình cho Bên bán bản chính: (i) Hợp đồng mua bán Căn hộ hoặc Hợp đồng thế chấp Căn hộ (đối với trường hợp Bên mua thế chấp căn hộ tại Ngân hàng), (ii) Phiếu thu tiền mua căn hộ, (iii) Giấy xác nhận đã đóng kinh phí bảo trì;</w:t>
      </w:r>
    </w:p>
    <w:p w14:paraId="637D373A" w14:textId="77777777" w:rsidR="004838CE" w:rsidRPr="00434ECC" w:rsidRDefault="004838CE" w:rsidP="00A12F51">
      <w:pPr>
        <w:pStyle w:val="ListParagraph"/>
        <w:widowControl w:val="0"/>
        <w:numPr>
          <w:ilvl w:val="0"/>
          <w:numId w:val="2"/>
        </w:numPr>
        <w:tabs>
          <w:tab w:val="left" w:pos="99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Được gia hạn thời gian thực hiện nghĩa vụ của Bên bán tương ứng với thời gian Bên mua đã chậm thanh toán bao gồm cả việc Bên mua chậm thanh toán Kinh phí bảo trì phần sở hữu chung;</w:t>
      </w:r>
    </w:p>
    <w:p w14:paraId="55BC8529" w14:textId="77777777" w:rsidR="004838CE" w:rsidRPr="00434ECC" w:rsidRDefault="004838CE" w:rsidP="00A12F51">
      <w:pPr>
        <w:pStyle w:val="ListParagraph"/>
        <w:widowControl w:val="0"/>
        <w:numPr>
          <w:ilvl w:val="0"/>
          <w:numId w:val="2"/>
        </w:numPr>
        <w:tabs>
          <w:tab w:val="left" w:pos="93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Yêu cầu Bên mua cung cấp các hồ sơ, giấy tờ cần thiết và ký các giấy tờ, hồ sơ để Bên bán thực hiện thủ tục xin cấp Giấy chứng nhận quyền sở hữu đối với Căn hộ cho Bên mua (trừ trường hợp Bên mua tự nguyện thực hiện thủ tục xin cấp Giấy chứng nhận quyền sở hữu Căn hộ).</w:t>
      </w:r>
    </w:p>
    <w:bookmarkEnd w:id="6"/>
    <w:p w14:paraId="3C4D4E9C" w14:textId="77777777" w:rsidR="00672672" w:rsidRPr="00434ECC" w:rsidRDefault="00672672" w:rsidP="00740EFE">
      <w:pPr>
        <w:pStyle w:val="ListParagraph"/>
        <w:widowControl w:val="0"/>
        <w:numPr>
          <w:ilvl w:val="0"/>
          <w:numId w:val="35"/>
        </w:numPr>
        <w:tabs>
          <w:tab w:val="left" w:pos="939"/>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sz w:val="24"/>
          <w:szCs w:val="24"/>
          <w:lang w:val="vi-VN" w:eastAsia="vi-VN"/>
        </w:rPr>
        <w:t>Nghĩa vụ của Bên bán:</w:t>
      </w:r>
    </w:p>
    <w:p w14:paraId="7CCD92E8" w14:textId="77777777" w:rsidR="00672672" w:rsidRPr="00434ECC" w:rsidRDefault="00672672" w:rsidP="00A12F51">
      <w:pPr>
        <w:pStyle w:val="ListParagraph"/>
        <w:widowControl w:val="0"/>
        <w:numPr>
          <w:ilvl w:val="0"/>
          <w:numId w:val="3"/>
        </w:numPr>
        <w:tabs>
          <w:tab w:val="left" w:pos="94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Cung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các thông tin chính xác về quy hoạch chi tiết, thiết kế nhà chung cư và thiết kế căn hộ đã được phê duyệt. Cung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kèm theo hợp đồng này 01 bản vẽ thiết kế mặt bằng căn hộ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01 bản vẽ thiết kế mặt bằng tầng nhà có căn hộ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01 bản vẽ thiết kế mặt bằng tòa nhà chung cư có căn hộ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đã được phê duyệt và các giấy tờ pháp lý có liên quan đến việc mua bán;</w:t>
      </w:r>
    </w:p>
    <w:p w14:paraId="7589BF1F" w14:textId="77777777" w:rsidR="00672672" w:rsidRPr="00434ECC" w:rsidRDefault="00672672" w:rsidP="00A12F51">
      <w:pPr>
        <w:pStyle w:val="ListParagraph"/>
        <w:widowControl w:val="0"/>
        <w:numPr>
          <w:ilvl w:val="0"/>
          <w:numId w:val="3"/>
        </w:numPr>
        <w:tabs>
          <w:tab w:val="left" w:pos="96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Xây dựng nhà ở và các công trình hạ tầng theo đúng quy hoạch, nội dung hồ sơ dự án và tiến độ đã được phê duyệt, đảm bảo khi bàn giao căn hộ thì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có thể sử dụng và sinh hoạt bình thường;</w:t>
      </w:r>
    </w:p>
    <w:p w14:paraId="4075F761" w14:textId="77777777" w:rsidR="00672672" w:rsidRPr="00434ECC" w:rsidRDefault="00672672" w:rsidP="00A12F51">
      <w:pPr>
        <w:pStyle w:val="ListParagraph"/>
        <w:widowControl w:val="0"/>
        <w:numPr>
          <w:ilvl w:val="0"/>
          <w:numId w:val="3"/>
        </w:numPr>
        <w:tabs>
          <w:tab w:val="left" w:pos="96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Đảm bảo chất lượng xây dựng, kiến trúc kỹ thuật và mỹ thuật nhà chung cư theo đúng tiêu chuẩn thiết kế, tiêu chuẩn kỹ thuật hiện hành;</w:t>
      </w:r>
    </w:p>
    <w:p w14:paraId="08A02C78" w14:textId="77777777" w:rsidR="00FC24D9" w:rsidRPr="00434ECC" w:rsidRDefault="00672672" w:rsidP="00A12F51">
      <w:pPr>
        <w:pStyle w:val="ListParagraph"/>
        <w:widowControl w:val="0"/>
        <w:numPr>
          <w:ilvl w:val="0"/>
          <w:numId w:val="3"/>
        </w:numPr>
        <w:tabs>
          <w:tab w:val="left" w:pos="974"/>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Bảo quản căn hộ trong thời g</w:t>
      </w:r>
      <w:r w:rsidR="007F3A78" w:rsidRPr="00434ECC">
        <w:rPr>
          <w:rFonts w:ascii="Times New Roman" w:eastAsia="Times New Roman" w:hAnsi="Times New Roman" w:cs="Times New Roman"/>
          <w:sz w:val="24"/>
          <w:szCs w:val="24"/>
          <w:lang w:val="vi-VN" w:eastAsia="vi-VN"/>
        </w:rPr>
        <w:t>ian chưa giao nhà ở cho Bên mua</w:t>
      </w:r>
      <w:r w:rsidR="00FC24D9" w:rsidRPr="00434ECC">
        <w:rPr>
          <w:rFonts w:ascii="Times New Roman" w:eastAsia="Times New Roman" w:hAnsi="Times New Roman" w:cs="Times New Roman"/>
          <w:sz w:val="24"/>
          <w:szCs w:val="24"/>
          <w:lang w:val="vi-VN" w:eastAsia="vi-VN"/>
        </w:rPr>
        <w:t>; thực hiện bảo hành căn h</w:t>
      </w:r>
      <w:r w:rsidRPr="00434ECC">
        <w:rPr>
          <w:rFonts w:ascii="Times New Roman" w:eastAsia="Times New Roman" w:hAnsi="Times New Roman" w:cs="Times New Roman"/>
          <w:sz w:val="24"/>
          <w:szCs w:val="24"/>
          <w:lang w:val="vi-VN" w:eastAsia="vi-VN"/>
        </w:rPr>
        <w:t>ộ và nhà chung cư theo quy định tại Điều 9 của hợp đồng này;</w:t>
      </w:r>
    </w:p>
    <w:p w14:paraId="03D69E1C" w14:textId="77777777" w:rsidR="00672672" w:rsidRPr="00434ECC" w:rsidRDefault="00672672" w:rsidP="00A12F51">
      <w:pPr>
        <w:pStyle w:val="ListParagraph"/>
        <w:widowControl w:val="0"/>
        <w:numPr>
          <w:ilvl w:val="0"/>
          <w:numId w:val="3"/>
        </w:numPr>
        <w:tabs>
          <w:tab w:val="left" w:pos="974"/>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Bàn giao căn hộ và các giấy tờ pháp lý có liên quan đến căn hộ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theo đúng thời hạn thỏa thuận trong hợp đồng này;</w:t>
      </w:r>
    </w:p>
    <w:p w14:paraId="5B7C5995" w14:textId="77777777" w:rsidR="00672672" w:rsidRPr="00434ECC" w:rsidRDefault="00672672" w:rsidP="00A12F51">
      <w:pPr>
        <w:pStyle w:val="ListParagraph"/>
        <w:widowControl w:val="0"/>
        <w:numPr>
          <w:ilvl w:val="0"/>
          <w:numId w:val="3"/>
        </w:numPr>
        <w:tabs>
          <w:tab w:val="left" w:pos="955"/>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Hướng dẫn và hỗ trợ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ký kết hợp đồng sử dụng</w:t>
      </w:r>
      <w:bookmarkStart w:id="7" w:name="bookmark221"/>
      <w:r w:rsidRPr="00434ECC">
        <w:rPr>
          <w:rFonts w:ascii="Times New Roman" w:eastAsia="Times New Roman" w:hAnsi="Times New Roman" w:cs="Times New Roman"/>
          <w:sz w:val="24"/>
          <w:szCs w:val="24"/>
          <w:lang w:val="vi-VN" w:eastAsia="vi-VN"/>
        </w:rPr>
        <w:t xml:space="preserve"> d</w:t>
      </w:r>
      <w:bookmarkEnd w:id="7"/>
      <w:r w:rsidRPr="00434ECC">
        <w:rPr>
          <w:rFonts w:ascii="Times New Roman" w:eastAsia="Times New Roman" w:hAnsi="Times New Roman" w:cs="Times New Roman"/>
          <w:sz w:val="24"/>
          <w:szCs w:val="24"/>
          <w:lang w:val="vi-VN" w:eastAsia="vi-VN"/>
        </w:rPr>
        <w:t>ịch vụ với nhà cung cấp điện nước, viễn thông, tru</w:t>
      </w:r>
      <w:r w:rsidR="00FC24D9" w:rsidRPr="00434ECC">
        <w:rPr>
          <w:rFonts w:ascii="Times New Roman" w:eastAsia="Times New Roman" w:hAnsi="Times New Roman" w:cs="Times New Roman"/>
          <w:sz w:val="24"/>
          <w:szCs w:val="24"/>
          <w:lang w:val="vi-VN" w:eastAsia="vi-VN"/>
        </w:rPr>
        <w:t>yền hình cáp, internet,...</w:t>
      </w:r>
      <w:r w:rsidRPr="00434ECC">
        <w:rPr>
          <w:rFonts w:ascii="Times New Roman" w:eastAsia="Times New Roman" w:hAnsi="Times New Roman" w:cs="Times New Roman"/>
          <w:sz w:val="24"/>
          <w:szCs w:val="24"/>
          <w:lang w:val="vi-VN" w:eastAsia="vi-VN"/>
        </w:rPr>
        <w:t>;</w:t>
      </w:r>
    </w:p>
    <w:p w14:paraId="4C8598EC" w14:textId="77777777" w:rsidR="00672672" w:rsidRPr="00434ECC" w:rsidRDefault="00672672" w:rsidP="00A12F51">
      <w:pPr>
        <w:pStyle w:val="ListParagraph"/>
        <w:widowControl w:val="0"/>
        <w:numPr>
          <w:ilvl w:val="0"/>
          <w:numId w:val="3"/>
        </w:numPr>
        <w:tabs>
          <w:tab w:val="left" w:pos="96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Nộp tiền sử dụng đất và các khoản thuế, phí, lệ phí khác liên quan đến việc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căn hộ theo quy định của pháp luật;</w:t>
      </w:r>
    </w:p>
    <w:p w14:paraId="3C486FE0" w14:textId="77777777" w:rsidR="00FC24D9" w:rsidRPr="00434ECC" w:rsidRDefault="00672672" w:rsidP="00A12F51">
      <w:pPr>
        <w:pStyle w:val="ListParagraph"/>
        <w:widowControl w:val="0"/>
        <w:numPr>
          <w:ilvl w:val="0"/>
          <w:numId w:val="3"/>
        </w:numPr>
        <w:tabs>
          <w:tab w:val="left" w:pos="95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Làm thủ tục để cơ quan nhà nước có thẩm quyền cấp Giấy chứng nhận cho Bên mua. Trong trường hợp này,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sẽ có văn bản thông báo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về việc nộp các giấy tờ liên quan để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làm thủ tục đề nghị cấp Giấy chứng nhận;</w:t>
      </w:r>
    </w:p>
    <w:p w14:paraId="41F8AB8F" w14:textId="414B1972" w:rsidR="00672672" w:rsidRPr="00434ECC" w:rsidRDefault="00672672" w:rsidP="00A12F51">
      <w:pPr>
        <w:pStyle w:val="ListParagraph"/>
        <w:widowControl w:val="0"/>
        <w:tabs>
          <w:tab w:val="left" w:pos="956"/>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Trong thời hạn </w:t>
      </w:r>
      <w:r w:rsidR="00395A48" w:rsidRPr="00434ECC">
        <w:rPr>
          <w:rFonts w:ascii="Times New Roman" w:eastAsia="Times New Roman" w:hAnsi="Times New Roman" w:cs="Times New Roman"/>
          <w:sz w:val="24"/>
          <w:szCs w:val="24"/>
          <w:lang w:val="vi-VN" w:eastAsia="vi-VN"/>
        </w:rPr>
        <w:t>15 (mười lăm)</w:t>
      </w:r>
      <w:r w:rsidRPr="00434ECC">
        <w:rPr>
          <w:rFonts w:ascii="Times New Roman" w:eastAsia="Times New Roman" w:hAnsi="Times New Roman" w:cs="Times New Roman"/>
          <w:sz w:val="24"/>
          <w:szCs w:val="24"/>
          <w:lang w:val="vi-VN" w:eastAsia="vi-VN"/>
        </w:rPr>
        <w:t xml:space="preserve"> ngày, kể từ ngày nhận được thông báo của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không nộp đầy đủ các giấy tờ theo thông báo thì coi như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tự nguyện đi làm thủ tục cấp Giấy chứng nhận. Khi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tự nguyện làm thủ tục đề nghị cấp Giấy chứng nhận thì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phải hỗ trợ và cung cấp đầy đủ hồ sơ pháp lý về căn hộ </w:t>
      </w:r>
      <w:r w:rsidR="0082771A" w:rsidRPr="00434ECC">
        <w:rPr>
          <w:rFonts w:ascii="Times New Roman" w:eastAsia="Times New Roman" w:hAnsi="Times New Roman" w:cs="Times New Roman"/>
          <w:sz w:val="24"/>
          <w:szCs w:val="24"/>
          <w:lang w:val="vi-VN" w:eastAsia="vi-VN"/>
        </w:rPr>
        <w:t>bán</w:t>
      </w:r>
      <w:r w:rsidR="007F3A78" w:rsidRPr="00434ECC">
        <w:rPr>
          <w:rFonts w:ascii="Times New Roman" w:eastAsia="Times New Roman" w:hAnsi="Times New Roman" w:cs="Times New Roman"/>
          <w:sz w:val="24"/>
          <w:szCs w:val="24"/>
          <w:lang w:val="vi-VN" w:eastAsia="vi-VN"/>
        </w:rPr>
        <w:t xml:space="preserve"> cho Bên mua</w:t>
      </w:r>
      <w:r w:rsidRPr="00434ECC">
        <w:rPr>
          <w:rFonts w:ascii="Times New Roman" w:eastAsia="Times New Roman" w:hAnsi="Times New Roman" w:cs="Times New Roman"/>
          <w:sz w:val="24"/>
          <w:szCs w:val="24"/>
          <w:lang w:val="vi-VN" w:eastAsia="vi-VN"/>
        </w:rPr>
        <w:t>;</w:t>
      </w:r>
    </w:p>
    <w:p w14:paraId="7BDA55DA" w14:textId="77777777" w:rsidR="00672672" w:rsidRPr="00434ECC" w:rsidRDefault="00FC24D9" w:rsidP="00A12F51">
      <w:pPr>
        <w:pStyle w:val="ListParagraph"/>
        <w:widowControl w:val="0"/>
        <w:numPr>
          <w:ilvl w:val="0"/>
          <w:numId w:val="3"/>
        </w:numPr>
        <w:tabs>
          <w:tab w:val="left" w:pos="895"/>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Tổ ch</w:t>
      </w:r>
      <w:r w:rsidR="00672672" w:rsidRPr="00434ECC">
        <w:rPr>
          <w:rFonts w:ascii="Times New Roman" w:eastAsia="Times New Roman" w:hAnsi="Times New Roman" w:cs="Times New Roman"/>
          <w:sz w:val="24"/>
          <w:szCs w:val="24"/>
          <w:lang w:val="vi-VN" w:eastAsia="vi-VN"/>
        </w:rPr>
        <w:t xml:space="preserve">ức Hội nghị nhà chung cư lần đầu để thành lập Ban Quản trị nhà chung cư nơi có căn hộ </w:t>
      </w:r>
      <w:r w:rsidR="0082771A" w:rsidRPr="00434ECC">
        <w:rPr>
          <w:rFonts w:ascii="Times New Roman" w:eastAsia="Times New Roman" w:hAnsi="Times New Roman" w:cs="Times New Roman"/>
          <w:sz w:val="24"/>
          <w:szCs w:val="24"/>
          <w:lang w:val="vi-VN" w:eastAsia="vi-VN"/>
        </w:rPr>
        <w:t>bán</w:t>
      </w:r>
      <w:r w:rsidR="00672672" w:rsidRPr="00434ECC">
        <w:rPr>
          <w:rFonts w:ascii="Times New Roman" w:eastAsia="Times New Roman" w:hAnsi="Times New Roman" w:cs="Times New Roman"/>
          <w:sz w:val="24"/>
          <w:szCs w:val="24"/>
          <w:lang w:val="vi-VN" w:eastAsia="vi-VN"/>
        </w:rPr>
        <w:t xml:space="preserve">; thực hiện các nhiệm vụ của Ban Quản trị nhà chung cư khi nhà chung cư chưa thành lập được </w:t>
      </w:r>
      <w:r w:rsidRPr="00434ECC">
        <w:rPr>
          <w:rFonts w:ascii="Times New Roman" w:eastAsia="Times New Roman" w:hAnsi="Times New Roman" w:cs="Times New Roman"/>
          <w:sz w:val="24"/>
          <w:szCs w:val="24"/>
          <w:lang w:val="vi-VN"/>
        </w:rPr>
        <w:t>B</w:t>
      </w:r>
      <w:r w:rsidR="00672672" w:rsidRPr="00434ECC">
        <w:rPr>
          <w:rFonts w:ascii="Times New Roman" w:eastAsia="Times New Roman" w:hAnsi="Times New Roman" w:cs="Times New Roman"/>
          <w:sz w:val="24"/>
          <w:szCs w:val="24"/>
          <w:lang w:val="vi-VN"/>
        </w:rPr>
        <w:t xml:space="preserve">an </w:t>
      </w:r>
      <w:r w:rsidR="00672672" w:rsidRPr="00434ECC">
        <w:rPr>
          <w:rFonts w:ascii="Times New Roman" w:eastAsia="Times New Roman" w:hAnsi="Times New Roman" w:cs="Times New Roman"/>
          <w:sz w:val="24"/>
          <w:szCs w:val="24"/>
          <w:lang w:val="vi-VN" w:eastAsia="vi-VN"/>
        </w:rPr>
        <w:t>Quản trị;</w:t>
      </w:r>
    </w:p>
    <w:p w14:paraId="021C8249" w14:textId="77777777" w:rsidR="00672672" w:rsidRPr="00434ECC" w:rsidRDefault="00672672" w:rsidP="00A12F51">
      <w:pPr>
        <w:pStyle w:val="ListParagraph"/>
        <w:widowControl w:val="0"/>
        <w:numPr>
          <w:ilvl w:val="0"/>
          <w:numId w:val="3"/>
        </w:numPr>
        <w:tabs>
          <w:tab w:val="left" w:pos="96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Hỗ trợ Bên mua làm các thủ tục thế chấp căn hộ đã mua tại tổ chức tín dụng khi có yêu cầu của Bên mua;</w:t>
      </w:r>
    </w:p>
    <w:p w14:paraId="1ABEE830" w14:textId="77777777" w:rsidR="00672672" w:rsidRPr="00434ECC" w:rsidRDefault="00672672" w:rsidP="00A12F51">
      <w:pPr>
        <w:pStyle w:val="ListParagraph"/>
        <w:widowControl w:val="0"/>
        <w:numPr>
          <w:ilvl w:val="0"/>
          <w:numId w:val="3"/>
        </w:numPr>
        <w:tabs>
          <w:tab w:val="left" w:pos="97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Nộp phạt vi phạm hợp đồng và bồi thường thiệt hại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khi vi phạm các thỏa thuận thuộc diện phải nộp phạt hoặc bồi thường theo hợp đồng này hoặc theo quyết định của cơ quan nhà nước có thẩm quyền;</w:t>
      </w:r>
    </w:p>
    <w:p w14:paraId="28DE3FB9" w14:textId="77777777" w:rsidR="00672672" w:rsidRPr="00434ECC" w:rsidRDefault="00672672" w:rsidP="00A12F51">
      <w:pPr>
        <w:pStyle w:val="ListParagraph"/>
        <w:widowControl w:val="0"/>
        <w:numPr>
          <w:ilvl w:val="0"/>
          <w:numId w:val="3"/>
        </w:numPr>
        <w:tabs>
          <w:tab w:val="left" w:pos="104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Nộp kinh phí bảo trì 2% theo quy định của pháp luật đối với phần diện tích thuộc sở hữu riêng của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713F7538" w14:textId="0860AE71" w:rsidR="00FC24D9" w:rsidRPr="00434ECC" w:rsidRDefault="00FC24D9" w:rsidP="00A12F51">
      <w:pPr>
        <w:pStyle w:val="ListParagraph"/>
        <w:widowControl w:val="0"/>
        <w:numPr>
          <w:ilvl w:val="0"/>
          <w:numId w:val="3"/>
        </w:numPr>
        <w:tabs>
          <w:tab w:val="left" w:pos="103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Có </w:t>
      </w:r>
      <w:r w:rsidR="002A6008">
        <w:rPr>
          <w:rFonts w:ascii="Times New Roman" w:eastAsia="Times New Roman" w:hAnsi="Times New Roman" w:cs="Times New Roman"/>
          <w:sz w:val="24"/>
          <w:szCs w:val="24"/>
          <w:lang w:eastAsia="vi-VN"/>
        </w:rPr>
        <w:t>nghĩa vụ</w:t>
      </w:r>
      <w:r w:rsidRPr="00434ECC">
        <w:rPr>
          <w:rFonts w:ascii="Times New Roman" w:eastAsia="Times New Roman" w:hAnsi="Times New Roman" w:cs="Times New Roman"/>
          <w:sz w:val="24"/>
          <w:szCs w:val="24"/>
          <w:lang w:val="vi-VN" w:eastAsia="vi-VN"/>
        </w:rPr>
        <w:t xml:space="preserve"> xây dựng Căn hộ theo đúng thiết kế được phê duyệt và theo danh mục vật liệu xây dựng bên trong Căn hộ mà các bên đã thỏa thuận; thông báo cho Bên mua biết tiến độ xây dựng căn hộ và đảm bảo hoàn thành việc xây dựng theo đúng tiến độ đã thỏa thuận; tạo điều kiện để Bên mua kiểm tra việc xây dựng Căn hộ nếu có yêu cầu;</w:t>
      </w:r>
    </w:p>
    <w:p w14:paraId="2A80DD75"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6</w:t>
      </w:r>
      <w:r w:rsidRPr="00434ECC">
        <w:rPr>
          <w:rFonts w:ascii="Times New Roman" w:eastAsia="Times New Roman" w:hAnsi="Times New Roman" w:cs="Times New Roman"/>
          <w:b/>
          <w:bCs/>
          <w:sz w:val="24"/>
          <w:szCs w:val="24"/>
          <w:lang w:val="vi-VN" w:eastAsia="vi-VN"/>
        </w:rPr>
        <w:t>. Quyền và nghĩa vụ của Bên mua</w:t>
      </w:r>
      <w:r w:rsidR="00DF6599" w:rsidRPr="00434ECC">
        <w:rPr>
          <w:rFonts w:ascii="Times New Roman" w:eastAsia="Times New Roman" w:hAnsi="Times New Roman" w:cs="Times New Roman"/>
          <w:b/>
          <w:bCs/>
          <w:sz w:val="24"/>
          <w:szCs w:val="24"/>
          <w:lang w:val="vi-VN" w:eastAsia="vi-VN"/>
        </w:rPr>
        <w:t>:</w:t>
      </w:r>
    </w:p>
    <w:p w14:paraId="2CBC8B93" w14:textId="77777777" w:rsidR="00672672" w:rsidRPr="00434ECC" w:rsidRDefault="005F41DC" w:rsidP="00740EFE">
      <w:pPr>
        <w:pStyle w:val="ListParagraph"/>
        <w:widowControl w:val="0"/>
        <w:numPr>
          <w:ilvl w:val="0"/>
          <w:numId w:val="36"/>
        </w:numPr>
        <w:tabs>
          <w:tab w:val="left" w:pos="893"/>
        </w:tabs>
        <w:adjustRightInd w:val="0"/>
        <w:snapToGrid w:val="0"/>
        <w:spacing w:after="120" w:line="240" w:lineRule="auto"/>
        <w:ind w:hanging="720"/>
        <w:contextualSpacing w:val="0"/>
        <w:jc w:val="both"/>
        <w:rPr>
          <w:rFonts w:ascii="Times New Roman" w:eastAsia="Times New Roman" w:hAnsi="Times New Roman" w:cs="Times New Roman"/>
          <w:b/>
          <w:sz w:val="24"/>
          <w:szCs w:val="24"/>
          <w:lang w:eastAsia="zh-CN"/>
        </w:rPr>
      </w:pPr>
      <w:r w:rsidRPr="00434ECC">
        <w:rPr>
          <w:rFonts w:ascii="Times New Roman" w:eastAsia="Times New Roman" w:hAnsi="Times New Roman" w:cs="Times New Roman"/>
          <w:b/>
          <w:sz w:val="24"/>
          <w:szCs w:val="24"/>
          <w:lang w:val="vi-VN" w:eastAsia="vi-VN"/>
        </w:rPr>
        <w:t>Quyền của Bên mua</w:t>
      </w:r>
      <w:r w:rsidRPr="00434ECC">
        <w:rPr>
          <w:rFonts w:ascii="Times New Roman" w:eastAsia="Times New Roman" w:hAnsi="Times New Roman" w:cs="Times New Roman"/>
          <w:b/>
          <w:sz w:val="24"/>
          <w:szCs w:val="24"/>
          <w:lang w:eastAsia="vi-VN"/>
        </w:rPr>
        <w:t>:</w:t>
      </w:r>
    </w:p>
    <w:p w14:paraId="58435779" w14:textId="77777777" w:rsidR="00672672" w:rsidRPr="00434ECC" w:rsidRDefault="00672672" w:rsidP="00A12F51">
      <w:pPr>
        <w:pStyle w:val="ListParagraph"/>
        <w:widowControl w:val="0"/>
        <w:numPr>
          <w:ilvl w:val="0"/>
          <w:numId w:val="4"/>
        </w:numPr>
        <w:tabs>
          <w:tab w:val="left" w:pos="94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2A7FAB54" w14:textId="43778ECC" w:rsidR="00672672" w:rsidRPr="00434ECC" w:rsidRDefault="00672672" w:rsidP="00A12F51">
      <w:pPr>
        <w:pStyle w:val="ListParagraph"/>
        <w:widowControl w:val="0"/>
        <w:numPr>
          <w:ilvl w:val="0"/>
          <w:numId w:val="4"/>
        </w:numPr>
        <w:tabs>
          <w:tab w:val="left" w:pos="94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Được sử dụng </w:t>
      </w:r>
      <w:permStart w:id="887300626" w:edGrp="everyone"/>
      <w:r w:rsidR="00137A00" w:rsidRPr="00434ECC">
        <w:rPr>
          <w:rFonts w:ascii="Times New Roman" w:hAnsi="Times New Roman" w:cs="Times New Roman"/>
          <w:sz w:val="24"/>
          <w:szCs w:val="24"/>
          <w:lang w:val="it-IT"/>
        </w:rPr>
        <w:t>......</w:t>
      </w:r>
      <w:permEnd w:id="887300626"/>
      <w:r w:rsidRPr="00434ECC">
        <w:rPr>
          <w:rFonts w:ascii="Times New Roman" w:eastAsia="Times New Roman" w:hAnsi="Times New Roman" w:cs="Times New Roman"/>
          <w:sz w:val="24"/>
          <w:szCs w:val="24"/>
          <w:lang w:val="vi-VN" w:eastAsia="vi-VN"/>
        </w:rPr>
        <w:t xml:space="preserve"> chỗ để </w:t>
      </w:r>
      <w:r w:rsidR="002A6008">
        <w:rPr>
          <w:rFonts w:ascii="Times New Roman" w:eastAsia="Times New Roman" w:hAnsi="Times New Roman" w:cs="Times New Roman"/>
          <w:sz w:val="24"/>
          <w:szCs w:val="24"/>
          <w:lang w:eastAsia="vi-VN"/>
        </w:rPr>
        <w:t xml:space="preserve">xe </w:t>
      </w:r>
      <w:r w:rsidRPr="00434ECC">
        <w:rPr>
          <w:rFonts w:ascii="Times New Roman" w:eastAsia="Times New Roman" w:hAnsi="Times New Roman" w:cs="Times New Roman"/>
          <w:sz w:val="24"/>
          <w:szCs w:val="24"/>
          <w:lang w:val="vi-VN" w:eastAsia="vi-VN"/>
        </w:rPr>
        <w:t>máy trong bãi đỗ xe của nhà chung cư</w:t>
      </w:r>
      <w:r w:rsidR="00057215" w:rsidRPr="00434ECC">
        <w:rPr>
          <w:rFonts w:ascii="Times New Roman" w:eastAsia="Times New Roman" w:hAnsi="Times New Roman" w:cs="Times New Roman"/>
          <w:sz w:val="24"/>
          <w:szCs w:val="24"/>
          <w:lang w:val="vi-VN" w:eastAsia="vi-VN"/>
        </w:rPr>
        <w:t xml:space="preserve"> trên cơ sở có trả phí giữ xe</w:t>
      </w:r>
      <w:r w:rsidR="001358F5" w:rsidRPr="00434ECC">
        <w:rPr>
          <w:rFonts w:ascii="Times New Roman" w:eastAsia="Times New Roman" w:hAnsi="Times New Roman" w:cs="Times New Roman"/>
          <w:sz w:val="24"/>
          <w:szCs w:val="24"/>
          <w:lang w:val="vi-VN" w:eastAsia="vi-VN"/>
        </w:rPr>
        <w:t xml:space="preserve"> theo mức phí do Bên A thông báo tại từng thời điểm</w:t>
      </w:r>
      <w:r w:rsidRPr="00434ECC">
        <w:rPr>
          <w:rFonts w:ascii="Times New Roman" w:eastAsia="Times New Roman" w:hAnsi="Times New Roman" w:cs="Times New Roman"/>
          <w:sz w:val="24"/>
          <w:szCs w:val="24"/>
          <w:lang w:val="vi-VN" w:eastAsia="vi-VN"/>
        </w:rPr>
        <w:t>;</w:t>
      </w:r>
    </w:p>
    <w:p w14:paraId="7EDC7E58" w14:textId="77777777" w:rsidR="00672672" w:rsidRPr="00434ECC" w:rsidRDefault="00672672" w:rsidP="00A12F51">
      <w:pPr>
        <w:pStyle w:val="ListParagraph"/>
        <w:widowControl w:val="0"/>
        <w:numPr>
          <w:ilvl w:val="0"/>
          <w:numId w:val="4"/>
        </w:numPr>
        <w:tabs>
          <w:tab w:val="left" w:pos="94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làm thủ tục đề nghị cấp Giấy chứng nhận theo quy định của pháp luật (trừ trường hợp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tự nguyện thực hiện thủ tục này theo thỏa thuận tại điểm </w:t>
      </w:r>
      <w:r w:rsidR="00AA2D35" w:rsidRPr="00434ECC">
        <w:rPr>
          <w:rFonts w:ascii="Times New Roman" w:eastAsia="Times New Roman" w:hAnsi="Times New Roman" w:cs="Times New Roman"/>
          <w:sz w:val="24"/>
          <w:szCs w:val="24"/>
          <w:lang w:val="vi-VN" w:eastAsia="vi-VN"/>
        </w:rPr>
        <w:t>h</w:t>
      </w:r>
      <w:r w:rsidRPr="00434ECC">
        <w:rPr>
          <w:rFonts w:ascii="Times New Roman" w:eastAsia="Times New Roman" w:hAnsi="Times New Roman" w:cs="Times New Roman"/>
          <w:sz w:val="24"/>
          <w:szCs w:val="24"/>
          <w:lang w:val="vi-VN" w:eastAsia="vi-VN"/>
        </w:rPr>
        <w:t xml:space="preserve"> khoản 2 Điều 5 của hợp đồng này);</w:t>
      </w:r>
    </w:p>
    <w:p w14:paraId="6BE7E516" w14:textId="77777777" w:rsidR="00F92B40" w:rsidRPr="00434ECC" w:rsidRDefault="00672672" w:rsidP="00A12F51">
      <w:pPr>
        <w:pStyle w:val="ListParagraph"/>
        <w:widowControl w:val="0"/>
        <w:numPr>
          <w:ilvl w:val="0"/>
          <w:numId w:val="4"/>
        </w:numPr>
        <w:tabs>
          <w:tab w:val="left" w:pos="95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Được toàn quyền sở hữu, sử dụng và thực hiện các giao dịch đối với căn hộ đã </w:t>
      </w:r>
      <w:r w:rsidR="0082771A" w:rsidRPr="00434ECC">
        <w:rPr>
          <w:rFonts w:ascii="Times New Roman" w:eastAsia="Times New Roman" w:hAnsi="Times New Roman" w:cs="Times New Roman"/>
          <w:sz w:val="24"/>
          <w:szCs w:val="24"/>
          <w:lang w:val="vi-VN" w:eastAsia="vi-VN"/>
        </w:rPr>
        <w:t>mua</w:t>
      </w:r>
      <w:r w:rsidR="00AA2D35"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theo quy định của pháp luật, đồng thời được sử dụng các dịch vụ hạ tầng do doanh nghiệp dịch vụ cung cấp trực tiếp hoặc thông qua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sau khi nhận bàn giao căn hộ theo quy định về sử dụng các dịch vụ hạ tầng của doanh nghiệp cung cấp dịch vụ;</w:t>
      </w:r>
    </w:p>
    <w:p w14:paraId="3A4C6538" w14:textId="77777777" w:rsidR="00672672" w:rsidRPr="00434ECC" w:rsidRDefault="00672672" w:rsidP="00A12F51">
      <w:pPr>
        <w:pStyle w:val="ListParagraph"/>
        <w:widowControl w:val="0"/>
        <w:numPr>
          <w:ilvl w:val="0"/>
          <w:numId w:val="4"/>
        </w:numPr>
        <w:tabs>
          <w:tab w:val="left" w:pos="95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Nhận Giấy chứng nhận sau khi đã thanh toán đủ 100% tiền </w:t>
      </w:r>
      <w:r w:rsidR="0082771A" w:rsidRPr="00434ECC">
        <w:rPr>
          <w:rFonts w:ascii="Times New Roman" w:eastAsia="Times New Roman" w:hAnsi="Times New Roman" w:cs="Times New Roman"/>
          <w:sz w:val="24"/>
          <w:szCs w:val="24"/>
          <w:lang w:val="vi-VN" w:eastAsia="vi-VN"/>
        </w:rPr>
        <w:t>mua</w:t>
      </w:r>
      <w:r w:rsidR="00AA2D35"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căn hộ và các loại thuế, phí, lệ phí liên quan đến căn hộ </w:t>
      </w:r>
      <w:r w:rsidR="0082771A" w:rsidRPr="00434ECC">
        <w:rPr>
          <w:rFonts w:ascii="Times New Roman" w:eastAsia="Times New Roman" w:hAnsi="Times New Roman" w:cs="Times New Roman"/>
          <w:sz w:val="24"/>
          <w:szCs w:val="24"/>
          <w:lang w:val="vi-VN" w:eastAsia="vi-VN"/>
        </w:rPr>
        <w:t>mua</w:t>
      </w:r>
      <w:r w:rsidR="00AA2D35"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theo thỏa thuận trong hợp đồng này và theo quy định của pháp luật;</w:t>
      </w:r>
    </w:p>
    <w:p w14:paraId="1FD3E24C" w14:textId="77777777" w:rsidR="00672672" w:rsidRPr="00434ECC" w:rsidRDefault="00672672" w:rsidP="00A12F51">
      <w:pPr>
        <w:pStyle w:val="ListParagraph"/>
        <w:widowControl w:val="0"/>
        <w:numPr>
          <w:ilvl w:val="0"/>
          <w:numId w:val="4"/>
        </w:numPr>
        <w:tabs>
          <w:tab w:val="left" w:pos="98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hoàn thành việc xây dựng các công trình hạ tầng kỹ thuật và hạ tầng xã hội theo đúng nội dung, tiến độ dự án đã được phê duyệt;</w:t>
      </w:r>
    </w:p>
    <w:p w14:paraId="1E9D45FE" w14:textId="77777777" w:rsidR="00672672" w:rsidRPr="00434ECC" w:rsidRDefault="00672672" w:rsidP="00A12F51">
      <w:pPr>
        <w:pStyle w:val="ListParagraph"/>
        <w:widowControl w:val="0"/>
        <w:numPr>
          <w:ilvl w:val="0"/>
          <w:numId w:val="4"/>
        </w:numPr>
        <w:tabs>
          <w:tab w:val="left" w:pos="97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Có quyền từ chối nhận bàn giao căn hộ nếu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không hoàn thành việc xây dựng và đưa vào sử dụng các công trình hạ tầng phục vụ nhu cầu ở thiết yếu, bình thường của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theo đúng thỏa thuận tại khoản 4 Điều 4 của hợp đồng này hoặc trong trường hợp diện tích sử dụng </w:t>
      </w:r>
      <w:r w:rsidR="00AA2D35" w:rsidRPr="00434ECC">
        <w:rPr>
          <w:rFonts w:ascii="Times New Roman" w:eastAsia="Times New Roman" w:hAnsi="Times New Roman" w:cs="Times New Roman"/>
          <w:sz w:val="24"/>
          <w:szCs w:val="24"/>
          <w:lang w:val="vi-VN" w:eastAsia="vi-VN"/>
        </w:rPr>
        <w:t>căn hộ thực tế nhỏ hơn/lớn hơn 5</w:t>
      </w:r>
      <w:r w:rsidRPr="00434ECC">
        <w:rPr>
          <w:rFonts w:ascii="Times New Roman" w:eastAsia="Times New Roman" w:hAnsi="Times New Roman" w:cs="Times New Roman"/>
          <w:sz w:val="24"/>
          <w:szCs w:val="24"/>
          <w:lang w:val="vi-VN" w:eastAsia="vi-VN"/>
        </w:rPr>
        <w:t xml:space="preserve">% so với diện tích sử dụng căn hộ ghi trong hợp đồng này. Việc từ chối nhận bàn giao căn hộ trong trường hợp này không bị coi là vi phạm các điều kiện bàn giao căn hộ của </w:t>
      </w:r>
      <w:r w:rsidR="0082771A" w:rsidRPr="00434ECC">
        <w:rPr>
          <w:rFonts w:ascii="Times New Roman" w:eastAsia="Times New Roman" w:hAnsi="Times New Roman" w:cs="Times New Roman"/>
          <w:sz w:val="24"/>
          <w:szCs w:val="24"/>
          <w:lang w:val="vi-VN" w:eastAsia="vi-VN"/>
        </w:rPr>
        <w:t xml:space="preserve">Bên mua </w:t>
      </w:r>
      <w:r w:rsidR="00AA2D35" w:rsidRPr="00434ECC">
        <w:rPr>
          <w:rFonts w:ascii="Times New Roman" w:eastAsia="Times New Roman" w:hAnsi="Times New Roman" w:cs="Times New Roman"/>
          <w:sz w:val="24"/>
          <w:szCs w:val="24"/>
          <w:lang w:val="vi-VN" w:eastAsia="vi-VN"/>
        </w:rPr>
        <w:t>đối với Bên bán</w:t>
      </w:r>
      <w:r w:rsidR="00064DE5" w:rsidRPr="00434ECC">
        <w:rPr>
          <w:rFonts w:ascii="Times New Roman" w:eastAsia="Times New Roman" w:hAnsi="Times New Roman" w:cs="Times New Roman"/>
          <w:sz w:val="24"/>
          <w:szCs w:val="24"/>
          <w:lang w:val="vi-VN" w:eastAsia="vi-VN"/>
        </w:rPr>
        <w:t>, và khi đó các Bên mua có quyền đề nghị chấm dứt Hợp đồng theo quy định tại Điều 15 của Hợp đồng này</w:t>
      </w:r>
      <w:r w:rsidRPr="00434ECC">
        <w:rPr>
          <w:rFonts w:ascii="Times New Roman" w:eastAsia="Times New Roman" w:hAnsi="Times New Roman" w:cs="Times New Roman"/>
          <w:sz w:val="24"/>
          <w:szCs w:val="24"/>
          <w:lang w:val="vi-VN" w:eastAsia="vi-VN"/>
        </w:rPr>
        <w:t>;</w:t>
      </w:r>
    </w:p>
    <w:p w14:paraId="1292E696" w14:textId="77777777" w:rsidR="00672672" w:rsidRPr="00434ECC" w:rsidRDefault="00672672" w:rsidP="00A12F51">
      <w:pPr>
        <w:pStyle w:val="ListParagraph"/>
        <w:widowControl w:val="0"/>
        <w:numPr>
          <w:ilvl w:val="0"/>
          <w:numId w:val="4"/>
        </w:numPr>
        <w:tabs>
          <w:tab w:val="left" w:pos="985"/>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Yêu cầu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tổ chức Hội nghị nhà chung cư lần đầu để thành lập Ban Quản trị nhà chung cư nơi có căn hộ </w:t>
      </w:r>
      <w:r w:rsidR="0082771A" w:rsidRPr="00434ECC">
        <w:rPr>
          <w:rFonts w:ascii="Times New Roman" w:eastAsia="Times New Roman" w:hAnsi="Times New Roman" w:cs="Times New Roman"/>
          <w:sz w:val="24"/>
          <w:szCs w:val="24"/>
          <w:lang w:val="vi-VN" w:eastAsia="vi-VN"/>
        </w:rPr>
        <w:t>mua</w:t>
      </w:r>
      <w:r w:rsidR="00F92B40"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khi có đủ điều kiện thành lập Ban Quản trị nhà chung cư theo quy định của pháp luật;</w:t>
      </w:r>
    </w:p>
    <w:p w14:paraId="28A4BCA5" w14:textId="77777777" w:rsidR="00672672" w:rsidRPr="00434ECC" w:rsidRDefault="00672672" w:rsidP="00A12F51">
      <w:pPr>
        <w:pStyle w:val="ListParagraph"/>
        <w:widowControl w:val="0"/>
        <w:numPr>
          <w:ilvl w:val="0"/>
          <w:numId w:val="4"/>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Yêu cầu Bên bán hỗ trợ thủ tục thế chấp căn hộ đã mua tại tổ chức tín dụng trong trường hợp Bên mua có nhu cầu thế chấp căn hộ tại tổ chức tín dụng;</w:t>
      </w:r>
    </w:p>
    <w:p w14:paraId="52E5C99A" w14:textId="77777777" w:rsidR="00672672" w:rsidRPr="00434ECC" w:rsidRDefault="00672672" w:rsidP="00A12F51">
      <w:pPr>
        <w:pStyle w:val="ListParagraph"/>
        <w:widowControl w:val="0"/>
        <w:numPr>
          <w:ilvl w:val="0"/>
          <w:numId w:val="4"/>
        </w:numPr>
        <w:tabs>
          <w:tab w:val="left" w:pos="99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 xml:space="preserve">Yêu cầu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nộp kinh phí bảo trì nhà chung cư theo đúng thỏa thuận tại điểm b khoản 3 Điều 3 của hợp đồng này;</w:t>
      </w:r>
    </w:p>
    <w:p w14:paraId="5473F39C" w14:textId="77777777" w:rsidR="00F92B40"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Yêu cầu Bên bán bàn giao Căn hộ và Giấy chứng nhận quyền sở hữu căn hộ theo đúng thỏa thuận tại Điều 8 của Hợp đồng này;</w:t>
      </w:r>
    </w:p>
    <w:p w14:paraId="7F557944" w14:textId="77777777" w:rsidR="00F92B40"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Yêu cầu Bên bán xây dựng Căn hộ theo đúng thiết kế, tiến độ và sử dụng đúng các vật liệu xây dựng căn hộ mà hai bên đã thỏa thuận;</w:t>
      </w:r>
    </w:p>
    <w:p w14:paraId="0D1A1E7E" w14:textId="77777777" w:rsidR="00F92B40"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Yêu cầu Bên bán phối hợp, cung cấp các giấy tờ có liên quan để Bên mua thực hiện thủ tục đề nghị Cơ quan có thẩm quyền cấp Giấy chứng nhận quyền sở hữu căn hộ cho Bên mua (nếu Bên mua tự nguyện thực hiện thủ tục này);</w:t>
      </w:r>
    </w:p>
    <w:p w14:paraId="3E1073C2" w14:textId="77777777" w:rsidR="00F92B40"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Yêu cầu Bên bán nộp đầy đủ các khoản phí, lệ phí liên quan đến việc mua bán căn hộ theo quy định của pháp luật.</w:t>
      </w:r>
    </w:p>
    <w:p w14:paraId="1835A4DB" w14:textId="77777777" w:rsidR="00F92B40"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Được sử dụng các dịch vụ hạ tầng do doanh nghiệp dịch vụ cung cấp trực tiếp hoặc thông qua Bên bán theo quy định về sử dụng các dịch vụ hạ tầng của doanh nghiệp cung cấp dịch vụ.</w:t>
      </w:r>
    </w:p>
    <w:p w14:paraId="5D02350E" w14:textId="77777777" w:rsidR="00672672" w:rsidRPr="00434ECC" w:rsidRDefault="00F92B40" w:rsidP="00A12F51">
      <w:pPr>
        <w:pStyle w:val="ListParagraph"/>
        <w:widowControl w:val="0"/>
        <w:numPr>
          <w:ilvl w:val="0"/>
          <w:numId w:val="4"/>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Được quyền đơn phương chấm dứt Hợp đồng khi Bên bán vi phạm nghĩa vụ được quy định tại Hợp đồng này hoặc theo quy định của pháp luật.</w:t>
      </w:r>
    </w:p>
    <w:p w14:paraId="38BA4F93" w14:textId="77777777" w:rsidR="00672672" w:rsidRPr="00434ECC" w:rsidRDefault="00672672" w:rsidP="00740EFE">
      <w:pPr>
        <w:pStyle w:val="ListParagraph"/>
        <w:widowControl w:val="0"/>
        <w:numPr>
          <w:ilvl w:val="0"/>
          <w:numId w:val="36"/>
        </w:numPr>
        <w:tabs>
          <w:tab w:val="left" w:pos="947"/>
        </w:tabs>
        <w:adjustRightInd w:val="0"/>
        <w:snapToGrid w:val="0"/>
        <w:spacing w:after="120" w:line="240" w:lineRule="auto"/>
        <w:ind w:left="709" w:hanging="425"/>
        <w:contextualSpacing w:val="0"/>
        <w:jc w:val="both"/>
        <w:rPr>
          <w:rFonts w:ascii="Times New Roman" w:eastAsia="Times New Roman" w:hAnsi="Times New Roman" w:cs="Times New Roman"/>
          <w:b/>
          <w:sz w:val="24"/>
          <w:szCs w:val="24"/>
          <w:lang w:val="vi-VN" w:eastAsia="zh-CN"/>
        </w:rPr>
      </w:pPr>
      <w:r w:rsidRPr="00434ECC">
        <w:rPr>
          <w:rFonts w:ascii="Times New Roman" w:eastAsia="Times New Roman" w:hAnsi="Times New Roman" w:cs="Times New Roman"/>
          <w:b/>
          <w:sz w:val="24"/>
          <w:szCs w:val="24"/>
          <w:lang w:val="vi-VN" w:eastAsia="vi-VN"/>
        </w:rPr>
        <w:t>Nghĩa vụ của Bên mua</w:t>
      </w:r>
      <w:r w:rsidR="00CD492A" w:rsidRPr="00434ECC">
        <w:rPr>
          <w:rFonts w:ascii="Times New Roman" w:eastAsia="Times New Roman" w:hAnsi="Times New Roman" w:cs="Times New Roman"/>
          <w:b/>
          <w:sz w:val="24"/>
          <w:szCs w:val="24"/>
          <w:lang w:val="vi-VN" w:eastAsia="vi-VN"/>
        </w:rPr>
        <w:t>:</w:t>
      </w:r>
    </w:p>
    <w:p w14:paraId="5E8B8D0C" w14:textId="77777777" w:rsidR="00672672" w:rsidRPr="00434ECC" w:rsidRDefault="00672672" w:rsidP="00A12F51">
      <w:pPr>
        <w:pStyle w:val="ListParagraph"/>
        <w:widowControl w:val="0"/>
        <w:numPr>
          <w:ilvl w:val="0"/>
          <w:numId w:val="5"/>
        </w:numPr>
        <w:tabs>
          <w:tab w:val="left" w:pos="98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Thanh toán đầy đủ và đúng hạn số tiền </w:t>
      </w:r>
      <w:r w:rsidR="0082771A" w:rsidRPr="00434ECC">
        <w:rPr>
          <w:rFonts w:ascii="Times New Roman" w:eastAsia="Times New Roman" w:hAnsi="Times New Roman" w:cs="Times New Roman"/>
          <w:sz w:val="24"/>
          <w:szCs w:val="24"/>
          <w:lang w:val="vi-VN" w:eastAsia="vi-VN"/>
        </w:rPr>
        <w:t>mua</w:t>
      </w:r>
      <w:r w:rsidR="00D136D2"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căn hộ và kinh phí bảo trì phần sở hữu chung 2% theo thỏa thuận tại Điều 3 của hợp đồng này không phụ thuộc vào việc có hay không có thông báo thanh toán tiền </w:t>
      </w:r>
      <w:r w:rsidR="0082771A" w:rsidRPr="00434ECC">
        <w:rPr>
          <w:rFonts w:ascii="Times New Roman" w:eastAsia="Times New Roman" w:hAnsi="Times New Roman" w:cs="Times New Roman"/>
          <w:sz w:val="24"/>
          <w:szCs w:val="24"/>
          <w:lang w:val="vi-VN" w:eastAsia="vi-VN"/>
        </w:rPr>
        <w:t>mua</w:t>
      </w:r>
      <w:r w:rsidR="00F3499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căn hộ của Bê</w:t>
      </w:r>
      <w:r w:rsidR="00752842" w:rsidRPr="00434ECC">
        <w:rPr>
          <w:rFonts w:ascii="Times New Roman" w:eastAsia="Times New Roman" w:hAnsi="Times New Roman" w:cs="Times New Roman"/>
          <w:sz w:val="24"/>
          <w:szCs w:val="24"/>
          <w:lang w:val="vi-VN" w:eastAsia="vi-VN"/>
        </w:rPr>
        <w:t>n bán</w:t>
      </w:r>
      <w:r w:rsidRPr="00434ECC">
        <w:rPr>
          <w:rFonts w:ascii="Times New Roman" w:eastAsia="Times New Roman" w:hAnsi="Times New Roman" w:cs="Times New Roman"/>
          <w:sz w:val="24"/>
          <w:szCs w:val="24"/>
          <w:lang w:val="vi-VN" w:eastAsia="vi-VN"/>
        </w:rPr>
        <w:t>;</w:t>
      </w:r>
    </w:p>
    <w:p w14:paraId="2AAEEC9D" w14:textId="77777777" w:rsidR="00672672" w:rsidRPr="00434ECC" w:rsidRDefault="00672672" w:rsidP="00A12F51">
      <w:pPr>
        <w:pStyle w:val="ListParagraph"/>
        <w:widowControl w:val="0"/>
        <w:numPr>
          <w:ilvl w:val="0"/>
          <w:numId w:val="5"/>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Nhận bàn giao căn hộ theo thỏa thuận trong hợp đồng này;</w:t>
      </w:r>
    </w:p>
    <w:p w14:paraId="30A3D557" w14:textId="57FC5179" w:rsidR="0068690F" w:rsidRPr="0068690F" w:rsidRDefault="0068690F" w:rsidP="00A12F51">
      <w:pPr>
        <w:pStyle w:val="ListParagraph"/>
        <w:widowControl w:val="0"/>
        <w:numPr>
          <w:ilvl w:val="0"/>
          <w:numId w:val="5"/>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68690F">
        <w:rPr>
          <w:rFonts w:ascii="Times New Roman" w:eastAsia="Times New Roman" w:hAnsi="Times New Roman" w:cs="Times New Roman"/>
          <w:sz w:val="24"/>
          <w:szCs w:val="24"/>
          <w:lang w:val="vi-VN" w:eastAsia="vi-VN"/>
        </w:rPr>
        <w:t>Kể từ ngày bàn giao căn hộ, Bên B hoàn toàn chịu trách nhiệm đối với căn hộ đã mua (trừ các trường hợp thuộc trách nhiệm bảo đảm tính pháp lý và việc bảo hành căn hộ của Bên A). và Bên B đồng thuận để Bên A sẽ chịu trách nhiệm về việc mua, duy trì các hợp đồng bảo hiểm cần thiết đối với mọi rủi ro, thiệt hại liên quan đến căn hộ và bảo hiểm trách nhiệm dân sự phù hợp với quy định của pháp luật; sau đó Bên B sẽ tiến hành thanh toán lại chi phí bảo hiểm dân sự đó cho Bên A dựa trên cơ sở phần diện tích sử dụng.</w:t>
      </w:r>
      <w:r>
        <w:rPr>
          <w:rFonts w:ascii="Times New Roman" w:eastAsia="Times New Roman" w:hAnsi="Times New Roman" w:cs="Times New Roman"/>
          <w:sz w:val="24"/>
          <w:szCs w:val="24"/>
          <w:lang w:eastAsia="vi-VN"/>
        </w:rPr>
        <w:t xml:space="preserve"> </w:t>
      </w:r>
    </w:p>
    <w:p w14:paraId="15337D59" w14:textId="25545DEB" w:rsidR="006E57CB" w:rsidRPr="00434ECC" w:rsidRDefault="00672672" w:rsidP="00A12F51">
      <w:pPr>
        <w:pStyle w:val="ListParagraph"/>
        <w:widowControl w:val="0"/>
        <w:numPr>
          <w:ilvl w:val="0"/>
          <w:numId w:val="5"/>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Kể từ ngày nhận bàn giao căn hộ, kể cả trường hợp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chưa vào sử dụng căn hộ thì căn hộ sẽ được quản lý và bảo trì theo nội quy quản lý sử dụng nhà chung cư và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phải tuân thủ các quy định được nêu trong Bản nội quy quản lý sử dụng nhà chung cư;</w:t>
      </w:r>
    </w:p>
    <w:p w14:paraId="735C83E3" w14:textId="77777777" w:rsidR="00672672" w:rsidRPr="00434ECC" w:rsidRDefault="00672672" w:rsidP="00A12F51">
      <w:pPr>
        <w:pStyle w:val="ListParagraph"/>
        <w:widowControl w:val="0"/>
        <w:numPr>
          <w:ilvl w:val="0"/>
          <w:numId w:val="5"/>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Thanh toán các khoản thuế, phí và lệ phí theo quy định của pháp luật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phải nộp như thỏa thuận tại Điều 7 của hợp đồng này;</w:t>
      </w:r>
    </w:p>
    <w:p w14:paraId="3F3CA363" w14:textId="77777777" w:rsidR="00672672" w:rsidRPr="00434ECC" w:rsidRDefault="00672672" w:rsidP="00A12F51">
      <w:pPr>
        <w:pStyle w:val="ListParagraph"/>
        <w:widowControl w:val="0"/>
        <w:numPr>
          <w:ilvl w:val="0"/>
          <w:numId w:val="5"/>
        </w:numPr>
        <w:tabs>
          <w:tab w:val="left" w:pos="965"/>
          <w:tab w:val="left" w:leader="dot" w:pos="495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rPr>
        <w:t xml:space="preserve">Thanh </w:t>
      </w:r>
      <w:r w:rsidRPr="00434ECC">
        <w:rPr>
          <w:rFonts w:ascii="Times New Roman" w:eastAsia="Times New Roman" w:hAnsi="Times New Roman" w:cs="Times New Roman"/>
          <w:sz w:val="24"/>
          <w:szCs w:val="24"/>
          <w:lang w:val="vi-VN" w:eastAsia="vi-VN"/>
        </w:rPr>
        <w:t>toán các khoản chi phí dịch vụ như: điện, nước, truyền hình cáp, truyền h</w:t>
      </w:r>
      <w:r w:rsidR="00752842" w:rsidRPr="00434ECC">
        <w:rPr>
          <w:rFonts w:ascii="Times New Roman" w:eastAsia="Times New Roman" w:hAnsi="Times New Roman" w:cs="Times New Roman"/>
          <w:sz w:val="24"/>
          <w:szCs w:val="24"/>
          <w:lang w:val="vi-VN" w:eastAsia="vi-VN"/>
        </w:rPr>
        <w:t xml:space="preserve">ình vệ tinh, thông tin liên lạc… </w:t>
      </w:r>
      <w:r w:rsidRPr="00434ECC">
        <w:rPr>
          <w:rFonts w:ascii="Times New Roman" w:eastAsia="Times New Roman" w:hAnsi="Times New Roman" w:cs="Times New Roman"/>
          <w:sz w:val="24"/>
          <w:szCs w:val="24"/>
          <w:lang w:val="vi-VN" w:eastAsia="vi-VN"/>
        </w:rPr>
        <w:t>và các khoản thuế, phí khác phát</w:t>
      </w:r>
      <w:bookmarkStart w:id="8" w:name="bookmark245"/>
      <w:r w:rsidRPr="00434ECC">
        <w:rPr>
          <w:rFonts w:ascii="Times New Roman" w:eastAsia="Times New Roman" w:hAnsi="Times New Roman" w:cs="Times New Roman"/>
          <w:sz w:val="24"/>
          <w:szCs w:val="24"/>
          <w:lang w:val="vi-VN" w:eastAsia="vi-VN"/>
        </w:rPr>
        <w:t xml:space="preserve"> s</w:t>
      </w:r>
      <w:bookmarkEnd w:id="8"/>
      <w:r w:rsidRPr="00434ECC">
        <w:rPr>
          <w:rFonts w:ascii="Times New Roman" w:eastAsia="Times New Roman" w:hAnsi="Times New Roman" w:cs="Times New Roman"/>
          <w:sz w:val="24"/>
          <w:szCs w:val="24"/>
          <w:lang w:val="vi-VN" w:eastAsia="vi-VN"/>
        </w:rPr>
        <w:t xml:space="preserve">inh do nhu cầu sử dụng của </w:t>
      </w:r>
      <w:r w:rsidR="0082771A" w:rsidRPr="00434ECC">
        <w:rPr>
          <w:rFonts w:ascii="Times New Roman" w:eastAsia="Times New Roman" w:hAnsi="Times New Roman" w:cs="Times New Roman"/>
          <w:sz w:val="24"/>
          <w:szCs w:val="24"/>
          <w:lang w:val="vi-VN" w:eastAsia="vi-VN"/>
        </w:rPr>
        <w:t xml:space="preserve">Bên mua </w:t>
      </w:r>
      <w:r w:rsidR="00BE1FF9" w:rsidRPr="00434ECC">
        <w:rPr>
          <w:rFonts w:ascii="Times New Roman" w:eastAsia="Times New Roman" w:hAnsi="Times New Roman" w:cs="Times New Roman"/>
          <w:sz w:val="24"/>
          <w:szCs w:val="24"/>
          <w:lang w:val="vi-VN" w:eastAsia="vi-VN"/>
        </w:rPr>
        <w:t>theo quy đ</w:t>
      </w:r>
      <w:r w:rsidRPr="00434ECC">
        <w:rPr>
          <w:rFonts w:ascii="Times New Roman" w:eastAsia="Times New Roman" w:hAnsi="Times New Roman" w:cs="Times New Roman"/>
          <w:sz w:val="24"/>
          <w:szCs w:val="24"/>
          <w:lang w:val="vi-VN" w:eastAsia="vi-VN"/>
        </w:rPr>
        <w:t>ịnh;</w:t>
      </w:r>
    </w:p>
    <w:p w14:paraId="1454D3A0" w14:textId="77777777" w:rsidR="00672672" w:rsidRPr="00434ECC" w:rsidRDefault="00672672" w:rsidP="00A12F51">
      <w:pPr>
        <w:pStyle w:val="ListParagraph"/>
        <w:widowControl w:val="0"/>
        <w:numPr>
          <w:ilvl w:val="0"/>
          <w:numId w:val="5"/>
        </w:numPr>
        <w:tabs>
          <w:tab w:val="left" w:pos="98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Thanh toán kinh phí quản lý vận hành nhà chung cư</w:t>
      </w:r>
      <w:r w:rsidR="0056000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 xml:space="preserve">và các chi phí khác theo thỏa thuận quy định tại khoản 5 Điều 11 của hợp đồng này, kể cả trường hợp </w:t>
      </w:r>
      <w:r w:rsidR="0082771A" w:rsidRPr="00434ECC">
        <w:rPr>
          <w:rFonts w:ascii="Times New Roman" w:eastAsia="Times New Roman" w:hAnsi="Times New Roman" w:cs="Times New Roman"/>
          <w:sz w:val="24"/>
          <w:szCs w:val="24"/>
          <w:lang w:val="vi-VN" w:eastAsia="vi-VN"/>
        </w:rPr>
        <w:t xml:space="preserve">Bên mua </w:t>
      </w:r>
      <w:r w:rsidR="00752842" w:rsidRPr="00434ECC">
        <w:rPr>
          <w:rFonts w:ascii="Times New Roman" w:eastAsia="Times New Roman" w:hAnsi="Times New Roman" w:cs="Times New Roman"/>
          <w:sz w:val="24"/>
          <w:szCs w:val="24"/>
          <w:lang w:val="vi-VN" w:eastAsia="vi-VN"/>
        </w:rPr>
        <w:t>không sử dụng căn hộ đã mua</w:t>
      </w:r>
      <w:r w:rsidR="006D59B1" w:rsidRPr="00434ECC">
        <w:rPr>
          <w:rFonts w:ascii="Times New Roman" w:eastAsia="Times New Roman" w:hAnsi="Times New Roman" w:cs="Times New Roman"/>
          <w:sz w:val="24"/>
          <w:szCs w:val="24"/>
          <w:lang w:eastAsia="vi-VN"/>
        </w:rPr>
        <w:t xml:space="preserve"> như sau:</w:t>
      </w:r>
    </w:p>
    <w:p w14:paraId="15475F9E" w14:textId="77777777" w:rsidR="00560005" w:rsidRPr="00434ECC" w:rsidRDefault="00374F8D" w:rsidP="00560005">
      <w:pPr>
        <w:pStyle w:val="ListParagraph"/>
        <w:widowControl w:val="0"/>
        <w:numPr>
          <w:ilvl w:val="0"/>
          <w:numId w:val="1"/>
        </w:numPr>
        <w:tabs>
          <w:tab w:val="left" w:pos="987"/>
        </w:tabs>
        <w:adjustRightInd w:val="0"/>
        <w:snapToGrid w:val="0"/>
        <w:spacing w:after="120" w:line="240" w:lineRule="auto"/>
        <w:ind w:firstLine="34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eastAsia="vi-VN"/>
        </w:rPr>
        <w:t xml:space="preserve">Thanh toán cho </w:t>
      </w:r>
      <w:r w:rsidR="00560005" w:rsidRPr="00434ECC">
        <w:rPr>
          <w:rFonts w:ascii="Times New Roman" w:eastAsia="Times New Roman" w:hAnsi="Times New Roman" w:cs="Times New Roman"/>
          <w:sz w:val="24"/>
          <w:szCs w:val="24"/>
          <w:lang w:eastAsia="vi-VN"/>
        </w:rPr>
        <w:t xml:space="preserve">Bên bán trong </w:t>
      </w:r>
      <w:r w:rsidR="00AC2163" w:rsidRPr="00434ECC">
        <w:rPr>
          <w:rFonts w:ascii="Times New Roman" w:eastAsia="Times New Roman" w:hAnsi="Times New Roman" w:cs="Times New Roman"/>
          <w:sz w:val="24"/>
          <w:szCs w:val="24"/>
          <w:lang w:eastAsia="vi-VN"/>
        </w:rPr>
        <w:t>thời gian</w:t>
      </w:r>
      <w:r w:rsidR="00560005" w:rsidRPr="00434ECC">
        <w:rPr>
          <w:rFonts w:ascii="Times New Roman" w:eastAsia="Times New Roman" w:hAnsi="Times New Roman" w:cs="Times New Roman"/>
          <w:sz w:val="24"/>
          <w:szCs w:val="24"/>
          <w:lang w:eastAsia="vi-VN"/>
        </w:rPr>
        <w:t xml:space="preserve"> </w:t>
      </w:r>
      <w:r w:rsidR="00560005" w:rsidRPr="00434ECC">
        <w:rPr>
          <w:rFonts w:ascii="Times New Roman" w:eastAsia="Times New Roman" w:hAnsi="Times New Roman" w:cs="Times New Roman"/>
          <w:sz w:val="24"/>
          <w:szCs w:val="24"/>
          <w:lang w:val="vi-VN" w:eastAsia="vi-VN"/>
        </w:rPr>
        <w:t xml:space="preserve">Ban quản trị nhà chung cư </w:t>
      </w:r>
      <w:r w:rsidR="00560005" w:rsidRPr="00434ECC">
        <w:rPr>
          <w:rFonts w:ascii="Times New Roman" w:eastAsia="Times New Roman" w:hAnsi="Times New Roman" w:cs="Times New Roman"/>
          <w:sz w:val="24"/>
          <w:szCs w:val="24"/>
          <w:lang w:eastAsia="vi-VN"/>
        </w:rPr>
        <w:t xml:space="preserve">chưa </w:t>
      </w:r>
      <w:r w:rsidR="00560005" w:rsidRPr="00434ECC">
        <w:rPr>
          <w:rFonts w:ascii="Times New Roman" w:eastAsia="Times New Roman" w:hAnsi="Times New Roman" w:cs="Times New Roman"/>
          <w:sz w:val="24"/>
          <w:szCs w:val="24"/>
          <w:lang w:val="vi-VN" w:eastAsia="vi-VN"/>
        </w:rPr>
        <w:t>được thành lập</w:t>
      </w:r>
      <w:r w:rsidR="00560005" w:rsidRPr="00434ECC">
        <w:rPr>
          <w:rFonts w:ascii="Times New Roman" w:eastAsia="Times New Roman" w:hAnsi="Times New Roman" w:cs="Times New Roman"/>
          <w:sz w:val="24"/>
          <w:szCs w:val="24"/>
          <w:lang w:eastAsia="vi-VN"/>
        </w:rPr>
        <w:t>;</w:t>
      </w:r>
    </w:p>
    <w:p w14:paraId="6E2BF69B" w14:textId="77777777" w:rsidR="00560005" w:rsidRPr="00434ECC" w:rsidRDefault="00374F8D" w:rsidP="00374F8D">
      <w:pPr>
        <w:pStyle w:val="ListParagraph"/>
        <w:widowControl w:val="0"/>
        <w:numPr>
          <w:ilvl w:val="0"/>
          <w:numId w:val="1"/>
        </w:numPr>
        <w:tabs>
          <w:tab w:val="clear" w:pos="360"/>
          <w:tab w:val="num" w:pos="993"/>
        </w:tabs>
        <w:adjustRightInd w:val="0"/>
        <w:snapToGrid w:val="0"/>
        <w:spacing w:after="120" w:line="240" w:lineRule="auto"/>
        <w:ind w:left="993" w:hanging="284"/>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eastAsia="vi-VN"/>
        </w:rPr>
        <w:t xml:space="preserve">Thanh toán cho </w:t>
      </w:r>
      <w:r w:rsidRPr="00434ECC">
        <w:rPr>
          <w:rFonts w:ascii="Times New Roman" w:eastAsia="Times New Roman" w:hAnsi="Times New Roman" w:cs="Times New Roman"/>
          <w:sz w:val="24"/>
          <w:szCs w:val="24"/>
          <w:lang w:val="vi-VN" w:eastAsia="vi-VN"/>
        </w:rPr>
        <w:t>Ban quản trị nhà chung cư</w:t>
      </w:r>
      <w:r w:rsidRPr="00434ECC">
        <w:rPr>
          <w:rFonts w:ascii="Times New Roman" w:eastAsia="Times New Roman" w:hAnsi="Times New Roman" w:cs="Times New Roman"/>
          <w:sz w:val="24"/>
          <w:szCs w:val="24"/>
          <w:lang w:eastAsia="vi-VN"/>
        </w:rPr>
        <w:t xml:space="preserve"> sau khi </w:t>
      </w:r>
      <w:r w:rsidRPr="00434ECC">
        <w:rPr>
          <w:rFonts w:ascii="Times New Roman" w:eastAsia="Times New Roman" w:hAnsi="Times New Roman" w:cs="Times New Roman"/>
          <w:sz w:val="24"/>
          <w:szCs w:val="24"/>
          <w:lang w:val="vi-VN" w:eastAsia="vi-VN"/>
        </w:rPr>
        <w:t>Ban quản trị nhà chung cư</w:t>
      </w:r>
      <w:r w:rsidRPr="00434ECC">
        <w:rPr>
          <w:rFonts w:ascii="Times New Roman" w:eastAsia="Times New Roman" w:hAnsi="Times New Roman" w:cs="Times New Roman"/>
          <w:sz w:val="24"/>
          <w:szCs w:val="24"/>
          <w:lang w:eastAsia="vi-VN"/>
        </w:rPr>
        <w:t xml:space="preserve"> được thành lập;</w:t>
      </w:r>
    </w:p>
    <w:p w14:paraId="27A079B8" w14:textId="77777777" w:rsidR="00672672" w:rsidRPr="00434ECC" w:rsidRDefault="00672672" w:rsidP="00A12F51">
      <w:pPr>
        <w:pStyle w:val="ListParagraph"/>
        <w:widowControl w:val="0"/>
        <w:numPr>
          <w:ilvl w:val="0"/>
          <w:numId w:val="5"/>
        </w:numPr>
        <w:tabs>
          <w:tab w:val="left" w:pos="98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Chấp hành các quy định của Quy chế quản lý sử dụng nhà chung cư theo quy định pháp luật và Bản nội quy quản lý sử dụng nhà chung cư đính kèm theo hợp đồng này;</w:t>
      </w:r>
    </w:p>
    <w:p w14:paraId="526A406A" w14:textId="77777777" w:rsidR="00672672" w:rsidRPr="00434ECC" w:rsidRDefault="00672672" w:rsidP="00A12F51">
      <w:pPr>
        <w:pStyle w:val="ListParagraph"/>
        <w:widowControl w:val="0"/>
        <w:numPr>
          <w:ilvl w:val="0"/>
          <w:numId w:val="5"/>
        </w:numPr>
        <w:tabs>
          <w:tab w:val="left" w:pos="994"/>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Tạo điều kiện thuận lợi cho doanh nghiệp quản lý vận hành trong việc bảo trì, quản lý vận hành nhà chung cư;</w:t>
      </w:r>
    </w:p>
    <w:p w14:paraId="513601AB" w14:textId="77777777" w:rsidR="00672672" w:rsidRPr="00434ECC" w:rsidRDefault="00672672" w:rsidP="00A12F51">
      <w:pPr>
        <w:pStyle w:val="ListParagraph"/>
        <w:widowControl w:val="0"/>
        <w:numPr>
          <w:ilvl w:val="0"/>
          <w:numId w:val="5"/>
        </w:numPr>
        <w:tabs>
          <w:tab w:val="left" w:pos="98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Sử dụng căn hộ đúng mục đích để ở theo quy định của Luật Nhà ở và theo thỏa thuận trong hợp đồng này;</w:t>
      </w:r>
    </w:p>
    <w:p w14:paraId="1FEACAD3" w14:textId="77777777" w:rsidR="00672672" w:rsidRPr="00434ECC" w:rsidRDefault="00672672" w:rsidP="00A12F51">
      <w:pPr>
        <w:pStyle w:val="ListParagraph"/>
        <w:widowControl w:val="0"/>
        <w:numPr>
          <w:ilvl w:val="0"/>
          <w:numId w:val="5"/>
        </w:numPr>
        <w:tabs>
          <w:tab w:val="left" w:pos="990"/>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Nộp phạt vi phạm hợp đồng và bồi thường thiệt hại cho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khi vi phạm các thỏa thuận thuộc diện phải nộp phạt hoặc </w:t>
      </w:r>
      <w:r w:rsidRPr="00434ECC">
        <w:rPr>
          <w:rFonts w:ascii="Times New Roman" w:eastAsia="Times New Roman" w:hAnsi="Times New Roman" w:cs="Times New Roman"/>
          <w:sz w:val="24"/>
          <w:szCs w:val="24"/>
          <w:u w:color="FF0000"/>
          <w:lang w:val="vi-VN" w:eastAsia="vi-VN"/>
        </w:rPr>
        <w:t>bồi</w:t>
      </w:r>
      <w:r w:rsidRPr="00434ECC">
        <w:rPr>
          <w:rFonts w:ascii="Times New Roman" w:eastAsia="Times New Roman" w:hAnsi="Times New Roman" w:cs="Times New Roman"/>
          <w:sz w:val="24"/>
          <w:szCs w:val="24"/>
          <w:lang w:val="vi-VN" w:eastAsia="vi-VN"/>
        </w:rPr>
        <w:t xml:space="preserve"> thường theo quy </w:t>
      </w:r>
      <w:r w:rsidRPr="00434ECC">
        <w:rPr>
          <w:rFonts w:ascii="Times New Roman" w:eastAsia="Times New Roman" w:hAnsi="Times New Roman" w:cs="Times New Roman"/>
          <w:sz w:val="24"/>
          <w:szCs w:val="24"/>
          <w:u w:color="FF0000"/>
          <w:lang w:val="vi-VN" w:eastAsia="vi-VN"/>
        </w:rPr>
        <w:t>định</w:t>
      </w:r>
      <w:r w:rsidRPr="00434ECC">
        <w:rPr>
          <w:rFonts w:ascii="Times New Roman" w:eastAsia="Times New Roman" w:hAnsi="Times New Roman" w:cs="Times New Roman"/>
          <w:sz w:val="24"/>
          <w:szCs w:val="24"/>
          <w:lang w:val="vi-VN" w:eastAsia="vi-VN"/>
        </w:rPr>
        <w:t xml:space="preserve"> trong hợp đồng này hoặc theo quyết định của cơ quan nhà nước có </w:t>
      </w:r>
      <w:r w:rsidRPr="00434ECC">
        <w:rPr>
          <w:rFonts w:ascii="Times New Roman" w:eastAsia="Times New Roman" w:hAnsi="Times New Roman" w:cs="Times New Roman"/>
          <w:sz w:val="24"/>
          <w:szCs w:val="24"/>
          <w:u w:color="FF0000"/>
          <w:lang w:val="vi-VN" w:eastAsia="vi-VN"/>
        </w:rPr>
        <w:t>thẩm</w:t>
      </w:r>
      <w:r w:rsidRPr="00434ECC">
        <w:rPr>
          <w:rFonts w:ascii="Times New Roman" w:eastAsia="Times New Roman" w:hAnsi="Times New Roman" w:cs="Times New Roman"/>
          <w:sz w:val="24"/>
          <w:szCs w:val="24"/>
          <w:lang w:val="vi-VN" w:eastAsia="vi-VN"/>
        </w:rPr>
        <w:t xml:space="preserve"> quyền;</w:t>
      </w:r>
    </w:p>
    <w:p w14:paraId="0D73C1FE" w14:textId="77777777" w:rsidR="006E57CB" w:rsidRPr="00434ECC" w:rsidRDefault="00672672" w:rsidP="00A12F51">
      <w:pPr>
        <w:pStyle w:val="ListParagraph"/>
        <w:widowControl w:val="0"/>
        <w:numPr>
          <w:ilvl w:val="0"/>
          <w:numId w:val="5"/>
        </w:numPr>
        <w:tabs>
          <w:tab w:val="left" w:pos="10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Thực hiện các nghĩa vụ khác theo quyết định của cơ quan nhà nước có thẩm quyền khi vi phạm các quy định về quản lý, sử dụng nhà chung cư;</w:t>
      </w:r>
    </w:p>
    <w:p w14:paraId="2CE5EFBC" w14:textId="77777777" w:rsidR="006E57CB" w:rsidRPr="00434ECC" w:rsidRDefault="00BE1FF9" w:rsidP="00A12F51">
      <w:pPr>
        <w:pStyle w:val="ListParagraph"/>
        <w:widowControl w:val="0"/>
        <w:numPr>
          <w:ilvl w:val="0"/>
          <w:numId w:val="5"/>
        </w:numPr>
        <w:tabs>
          <w:tab w:val="left" w:pos="10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Nộp các khoản thuế, phí lập bản vẽ, phí phí trước bạ, lệ phí khác liên quan đến mua bán Căn hộ theo quy định của pháp luật đối với Bên mua;</w:t>
      </w:r>
    </w:p>
    <w:p w14:paraId="0C2ADD8F" w14:textId="77777777" w:rsidR="006E57CB" w:rsidRPr="00434ECC" w:rsidRDefault="00BE1FF9" w:rsidP="00A12F51">
      <w:pPr>
        <w:pStyle w:val="ListParagraph"/>
        <w:widowControl w:val="0"/>
        <w:numPr>
          <w:ilvl w:val="0"/>
          <w:numId w:val="5"/>
        </w:numPr>
        <w:tabs>
          <w:tab w:val="left" w:pos="10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Cung cấp các hồ sơ, giấy tờ cần thiết của Bên mua và ký các giấy tờ, hồ sơ để Bên bán thực hiện các thủ tục pháp lý liên quan đến việc xin cấp Giấy chứng nhận quyền sở hữu căn hộ cho Bên mua</w:t>
      </w:r>
      <w:r w:rsidR="000C18E5" w:rsidRPr="00434ECC">
        <w:rPr>
          <w:rFonts w:ascii="Times New Roman" w:eastAsia="Times New Roman" w:hAnsi="Times New Roman" w:cs="Times New Roman"/>
          <w:sz w:val="24"/>
          <w:szCs w:val="24"/>
          <w:lang w:val="vi-VN" w:eastAsia="vi-VN"/>
        </w:rPr>
        <w:t>;</w:t>
      </w:r>
    </w:p>
    <w:p w14:paraId="63827DC1" w14:textId="77777777" w:rsidR="006E57CB" w:rsidRPr="00434ECC" w:rsidRDefault="00BE1FF9" w:rsidP="00A12F51">
      <w:pPr>
        <w:pStyle w:val="ListParagraph"/>
        <w:widowControl w:val="0"/>
        <w:numPr>
          <w:ilvl w:val="0"/>
          <w:numId w:val="5"/>
        </w:numPr>
        <w:tabs>
          <w:tab w:val="left" w:pos="10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Tự sửa chữa các hư hỏng của căn hộ khi hết thời gian bảo hành, nhưng phải thực hiện theo đúng quy định của Nội quy quản lý sử dụng nhà chung cư;</w:t>
      </w:r>
    </w:p>
    <w:p w14:paraId="201F47E8" w14:textId="77777777" w:rsidR="00BE1FF9" w:rsidRPr="00434ECC" w:rsidRDefault="00BE1FF9" w:rsidP="00A12F51">
      <w:pPr>
        <w:pStyle w:val="ListParagraph"/>
        <w:widowControl w:val="0"/>
        <w:numPr>
          <w:ilvl w:val="0"/>
          <w:numId w:val="5"/>
        </w:numPr>
        <w:tabs>
          <w:tab w:val="left" w:pos="106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Trong quá trình sử dụng căn hộ, nếu Bên mua có nhu cầu tự nâng cấp, cải tạo, sửa chữa hoặc thay đổi kiến trúc bên trong căn hộ thì Bên mua phải có văn bản đề nghị gửi Bên bán hoặc Ban quản lý chung cư xem xét. Công việc này chỉ được thực hiện sau khi có sự đồng ý bằng văn bản của Bên bán hoặc Ban quản lý khu chung cư để không gây ảnh hưởng hoặc gây thiệt hại cho các khu vực liền kề, cũng như kiến trúc và thẩm mỹ của Dự án. Đồng thời phải tuân thủ các yêu cầu kỹ thuật xây dựng của pháp luật khi tiến hành các công việc đó</w:t>
      </w:r>
      <w:r w:rsidR="00857EE6" w:rsidRPr="00434ECC">
        <w:rPr>
          <w:rFonts w:ascii="Times New Roman" w:eastAsia="Times New Roman" w:hAnsi="Times New Roman" w:cs="Times New Roman"/>
          <w:sz w:val="24"/>
          <w:szCs w:val="24"/>
          <w:lang w:val="vi-VN" w:eastAsia="vi-VN"/>
        </w:rPr>
        <w:t>.</w:t>
      </w:r>
    </w:p>
    <w:p w14:paraId="6B164D3F"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7</w:t>
      </w:r>
      <w:r w:rsidR="0019069A" w:rsidRPr="00434ECC">
        <w:rPr>
          <w:rFonts w:ascii="Times New Roman" w:eastAsia="Times New Roman" w:hAnsi="Times New Roman" w:cs="Times New Roman"/>
          <w:b/>
          <w:bCs/>
          <w:sz w:val="24"/>
          <w:szCs w:val="24"/>
          <w:lang w:val="vi-VN" w:eastAsia="vi-VN"/>
        </w:rPr>
        <w:t>. Thuế và các khoản phí, lệ phí:</w:t>
      </w:r>
    </w:p>
    <w:p w14:paraId="519E4C0B" w14:textId="77777777" w:rsidR="00672672" w:rsidRPr="00434ECC" w:rsidRDefault="0082771A" w:rsidP="00A12F51">
      <w:pPr>
        <w:pStyle w:val="ListParagraph"/>
        <w:widowControl w:val="0"/>
        <w:numPr>
          <w:ilvl w:val="0"/>
          <w:numId w:val="6"/>
        </w:numPr>
        <w:tabs>
          <w:tab w:val="left" w:pos="951"/>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phải thanh toán lệ phí trước bạ và các loại thuế, phí, </w:t>
      </w:r>
      <w:r w:rsidR="00E20046" w:rsidRPr="00434ECC">
        <w:rPr>
          <w:rFonts w:ascii="Times New Roman" w:eastAsia="Times New Roman" w:hAnsi="Times New Roman" w:cs="Times New Roman"/>
          <w:sz w:val="24"/>
          <w:szCs w:val="24"/>
          <w:lang w:val="vi-VN" w:eastAsia="vi-VN"/>
        </w:rPr>
        <w:t xml:space="preserve">chi phí lập bản vẽ và các </w:t>
      </w:r>
      <w:r w:rsidR="00672672" w:rsidRPr="00434ECC">
        <w:rPr>
          <w:rFonts w:ascii="Times New Roman" w:eastAsia="Times New Roman" w:hAnsi="Times New Roman" w:cs="Times New Roman"/>
          <w:sz w:val="24"/>
          <w:szCs w:val="24"/>
          <w:lang w:val="vi-VN" w:eastAsia="vi-VN"/>
        </w:rPr>
        <w:t xml:space="preserve">lệ phí </w:t>
      </w:r>
      <w:r w:rsidR="00E20046" w:rsidRPr="00434ECC">
        <w:rPr>
          <w:rFonts w:ascii="Times New Roman" w:eastAsia="Times New Roman" w:hAnsi="Times New Roman" w:cs="Times New Roman"/>
          <w:sz w:val="24"/>
          <w:szCs w:val="24"/>
          <w:lang w:val="vi-VN" w:eastAsia="vi-VN"/>
        </w:rPr>
        <w:t xml:space="preserve">khác </w:t>
      </w:r>
      <w:r w:rsidR="00672672" w:rsidRPr="00434ECC">
        <w:rPr>
          <w:rFonts w:ascii="Times New Roman" w:eastAsia="Times New Roman" w:hAnsi="Times New Roman" w:cs="Times New Roman"/>
          <w:sz w:val="24"/>
          <w:szCs w:val="24"/>
          <w:lang w:val="vi-VN" w:eastAsia="vi-VN"/>
        </w:rPr>
        <w:t xml:space="preserve">có liên quan đến </w:t>
      </w:r>
      <w:r w:rsidR="0089184C" w:rsidRPr="00434ECC">
        <w:rPr>
          <w:rFonts w:ascii="Times New Roman" w:eastAsia="Times New Roman" w:hAnsi="Times New Roman" w:cs="Times New Roman"/>
          <w:sz w:val="24"/>
          <w:szCs w:val="24"/>
          <w:lang w:val="vi-VN" w:eastAsia="vi-VN"/>
        </w:rPr>
        <w:t xml:space="preserve">thủ tục xin </w:t>
      </w:r>
      <w:r w:rsidR="00672672" w:rsidRPr="00434ECC">
        <w:rPr>
          <w:rFonts w:ascii="Times New Roman" w:eastAsia="Times New Roman" w:hAnsi="Times New Roman" w:cs="Times New Roman"/>
          <w:sz w:val="24"/>
          <w:szCs w:val="24"/>
          <w:lang w:val="vi-VN" w:eastAsia="vi-VN"/>
        </w:rPr>
        <w:t xml:space="preserve">cấp Giấy chứng nhận theo quy định của pháp luật khi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làm thủ tục cấp Giấy chứng nhận cho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và trong quá trình sở hữu, sử dụng căn hộ </w:t>
      </w:r>
      <w:r w:rsidR="00672672" w:rsidRPr="00434ECC">
        <w:rPr>
          <w:rFonts w:ascii="Times New Roman" w:eastAsia="Times New Roman" w:hAnsi="Times New Roman" w:cs="Times New Roman"/>
          <w:sz w:val="24"/>
          <w:szCs w:val="24"/>
          <w:u w:color="FF0000"/>
          <w:lang w:val="vi-VN" w:eastAsia="vi-VN"/>
        </w:rPr>
        <w:t>kể từ</w:t>
      </w:r>
      <w:r w:rsidR="00672672" w:rsidRPr="00434ECC">
        <w:rPr>
          <w:rFonts w:ascii="Times New Roman" w:eastAsia="Times New Roman" w:hAnsi="Times New Roman" w:cs="Times New Roman"/>
          <w:sz w:val="24"/>
          <w:szCs w:val="24"/>
          <w:lang w:val="vi-VN" w:eastAsia="vi-VN"/>
        </w:rPr>
        <w:t xml:space="preserve"> thời điểm nhận bàn giao căn hộ.</w:t>
      </w:r>
    </w:p>
    <w:p w14:paraId="40D81A0A" w14:textId="77777777" w:rsidR="00672672" w:rsidRPr="00434ECC" w:rsidRDefault="0082771A" w:rsidP="00A12F51">
      <w:pPr>
        <w:pStyle w:val="ListParagraph"/>
        <w:widowControl w:val="0"/>
        <w:numPr>
          <w:ilvl w:val="0"/>
          <w:numId w:val="6"/>
        </w:numPr>
        <w:tabs>
          <w:tab w:val="left" w:pos="94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có trách nhiệm nộp thuế và các loại phí, lệ phí, chi phí (</w:t>
      </w:r>
      <w:r w:rsidR="00672672" w:rsidRPr="00434ECC">
        <w:rPr>
          <w:rFonts w:ascii="Times New Roman" w:eastAsia="Times New Roman" w:hAnsi="Times New Roman" w:cs="Times New Roman"/>
          <w:sz w:val="24"/>
          <w:szCs w:val="24"/>
          <w:u w:color="FF0000"/>
          <w:lang w:val="vi-VN" w:eastAsia="vi-VN"/>
        </w:rPr>
        <w:t>nếu có</w:t>
      </w:r>
      <w:r w:rsidR="00672672" w:rsidRPr="00434ECC">
        <w:rPr>
          <w:rFonts w:ascii="Times New Roman" w:eastAsia="Times New Roman" w:hAnsi="Times New Roman" w:cs="Times New Roman"/>
          <w:sz w:val="24"/>
          <w:szCs w:val="24"/>
          <w:lang w:val="vi-VN" w:eastAsia="vi-VN"/>
        </w:rPr>
        <w:t xml:space="preserve">) theo quy định cho Nhà nước khi thực hiện bán căn hộ đã </w:t>
      </w:r>
      <w:r w:rsidRPr="00434ECC">
        <w:rPr>
          <w:rFonts w:ascii="Times New Roman" w:eastAsia="Times New Roman" w:hAnsi="Times New Roman" w:cs="Times New Roman"/>
          <w:sz w:val="24"/>
          <w:szCs w:val="24"/>
          <w:lang w:val="vi-VN" w:eastAsia="vi-VN"/>
        </w:rPr>
        <w:t>mua</w:t>
      </w:r>
      <w:r w:rsidR="0037151F" w:rsidRPr="00434ECC">
        <w:rPr>
          <w:rFonts w:ascii="Times New Roman" w:eastAsia="Times New Roman" w:hAnsi="Times New Roman" w:cs="Times New Roman"/>
          <w:sz w:val="24"/>
          <w:szCs w:val="24"/>
          <w:lang w:val="vi-VN" w:eastAsia="vi-VN"/>
        </w:rPr>
        <w:t xml:space="preserve"> </w:t>
      </w:r>
      <w:r w:rsidR="00672672" w:rsidRPr="00434ECC">
        <w:rPr>
          <w:rFonts w:ascii="Times New Roman" w:eastAsia="Times New Roman" w:hAnsi="Times New Roman" w:cs="Times New Roman"/>
          <w:sz w:val="24"/>
          <w:szCs w:val="24"/>
          <w:lang w:val="vi-VN" w:eastAsia="vi-VN"/>
        </w:rPr>
        <w:t>cho người khác.</w:t>
      </w:r>
    </w:p>
    <w:p w14:paraId="3D6BB585" w14:textId="77777777" w:rsidR="00672672" w:rsidRPr="00434ECC" w:rsidRDefault="0082771A" w:rsidP="00A12F51">
      <w:pPr>
        <w:pStyle w:val="ListParagraph"/>
        <w:widowControl w:val="0"/>
        <w:numPr>
          <w:ilvl w:val="0"/>
          <w:numId w:val="6"/>
        </w:numPr>
        <w:tabs>
          <w:tab w:val="left" w:pos="95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có trách nhiệm nộp các nghĩa vụ tài chính thuộc trách nhiệm của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cho Nhà nước theo quy định của pháp luật.</w:t>
      </w:r>
    </w:p>
    <w:p w14:paraId="681F7885" w14:textId="77777777" w:rsidR="00E56664" w:rsidRPr="00434ECC" w:rsidRDefault="00E56664" w:rsidP="00A12F51">
      <w:pPr>
        <w:pStyle w:val="ListParagraph"/>
        <w:widowControl w:val="0"/>
        <w:numPr>
          <w:ilvl w:val="0"/>
          <w:numId w:val="6"/>
        </w:numPr>
        <w:tabs>
          <w:tab w:val="left" w:pos="951"/>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Các thỏa thuận khác của hai bên: </w:t>
      </w:r>
    </w:p>
    <w:p w14:paraId="1A5F71EB" w14:textId="7920EE35" w:rsidR="00E56664" w:rsidRPr="00434ECC" w:rsidRDefault="00E56664" w:rsidP="00A12F51">
      <w:pPr>
        <w:pStyle w:val="ListParagraph"/>
        <w:widowControl w:val="0"/>
        <w:tabs>
          <w:tab w:val="left" w:pos="951"/>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Khi Bên bán thực hiện thủ tục cấp Giấy chứng nhận quyền sở hữu Căn hộ cho Bên mua thì Bên mua có nghĩa vụ phải thanh toán lệ phí trước bạ, chi phí lập bản vẽ, các loại thuế, phí, lệ phí khác được quy định tại điều này trong thời hạn 07 (bảy) ngày kể từ ngày nhận được thông báo của Cơ quan nhà nước có thẩm quyền hoặc của Bên bán. Quá thời hạn này, nếu Bên mua không thanh toán hoặc thanh toán không đầy đủ, thì Bên</w:t>
      </w:r>
      <w:r w:rsidR="008222F0">
        <w:rPr>
          <w:rFonts w:ascii="Times New Roman" w:eastAsia="Times New Roman" w:hAnsi="Times New Roman" w:cs="Times New Roman"/>
          <w:sz w:val="24"/>
          <w:szCs w:val="24"/>
          <w:lang w:eastAsia="zh-CN"/>
        </w:rPr>
        <w:t xml:space="preserve"> </w:t>
      </w:r>
      <w:r w:rsidRPr="00434ECC">
        <w:rPr>
          <w:rFonts w:ascii="Times New Roman" w:eastAsia="Times New Roman" w:hAnsi="Times New Roman" w:cs="Times New Roman"/>
          <w:sz w:val="24"/>
          <w:szCs w:val="24"/>
          <w:lang w:val="vi-VN" w:eastAsia="zh-CN"/>
        </w:rPr>
        <w:t xml:space="preserve"> mua đồng ý cho Bên bán được quyền khấu trừ toàn bộ số tiền Bên mua phải thanh toán theo quy định của khoản này vào tổng số tiền mua Căn hộ mà Bên mua đã thanh toán cho Bên bán. Khi đó, Bên mua có nghĩa vụ phải nộp bổ sung cho Bên bán toàn bộ số tiền bị khấu trừ trong thời hạn tối đa không quá 10 (mười) ngày kể từ ngày số tiền bị khấu trừ.</w:t>
      </w:r>
    </w:p>
    <w:p w14:paraId="5AA1F18D"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8</w:t>
      </w:r>
      <w:r w:rsidRPr="00434ECC">
        <w:rPr>
          <w:rFonts w:ascii="Times New Roman" w:eastAsia="Times New Roman" w:hAnsi="Times New Roman" w:cs="Times New Roman"/>
          <w:b/>
          <w:bCs/>
          <w:sz w:val="24"/>
          <w:szCs w:val="24"/>
          <w:lang w:val="vi-VN" w:eastAsia="vi-VN"/>
        </w:rPr>
        <w:t>. Giao nhận căn hộ</w:t>
      </w:r>
    </w:p>
    <w:p w14:paraId="11BC9C5F" w14:textId="77777777" w:rsidR="00004885" w:rsidRPr="00434ECC" w:rsidRDefault="00672672" w:rsidP="00A12F51">
      <w:pPr>
        <w:pStyle w:val="ListParagraph"/>
        <w:widowControl w:val="0"/>
        <w:numPr>
          <w:ilvl w:val="0"/>
          <w:numId w:val="7"/>
        </w:numPr>
        <w:tabs>
          <w:tab w:val="left" w:pos="1049"/>
          <w:tab w:val="left" w:leader="dot" w:pos="495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Điều kiện giao nhận căn hộ: </w:t>
      </w:r>
    </w:p>
    <w:p w14:paraId="0BC79C71" w14:textId="77777777" w:rsidR="00004885" w:rsidRPr="00434ECC" w:rsidRDefault="00004885" w:rsidP="00740EFE">
      <w:pPr>
        <w:pStyle w:val="ListParagraph"/>
        <w:widowControl w:val="0"/>
        <w:numPr>
          <w:ilvl w:val="0"/>
          <w:numId w:val="44"/>
        </w:numPr>
        <w:tabs>
          <w:tab w:val="left" w:pos="1049"/>
          <w:tab w:val="left" w:leader="dot" w:pos="4958"/>
        </w:tabs>
        <w:adjustRightInd w:val="0"/>
        <w:snapToGrid w:val="0"/>
        <w:spacing w:after="120" w:line="240" w:lineRule="auto"/>
        <w:ind w:left="720"/>
        <w:contextualSpacing w:val="0"/>
        <w:jc w:val="both"/>
        <w:rPr>
          <w:rFonts w:ascii="Times New Roman" w:hAnsi="Times New Roman" w:cs="Times New Roman"/>
          <w:sz w:val="24"/>
          <w:szCs w:val="24"/>
          <w:lang w:val="vi-VN"/>
        </w:rPr>
      </w:pPr>
      <w:r w:rsidRPr="00434ECC">
        <w:rPr>
          <w:rFonts w:ascii="Times New Roman" w:hAnsi="Times New Roman" w:cs="Times New Roman"/>
          <w:sz w:val="24"/>
          <w:szCs w:val="24"/>
          <w:lang w:val="vi-VN"/>
        </w:rPr>
        <w:t xml:space="preserve">Bên Bán đã hoàn thành việc xây dựng căn hộ và </w:t>
      </w:r>
      <w:r w:rsidR="000C28A0" w:rsidRPr="00434ECC">
        <w:rPr>
          <w:rFonts w:ascii="Times New Roman" w:hAnsi="Times New Roman" w:cs="Times New Roman"/>
          <w:sz w:val="24"/>
          <w:szCs w:val="24"/>
          <w:lang w:val="vi-VN"/>
        </w:rPr>
        <w:t>nhà chung cư</w:t>
      </w:r>
      <w:r w:rsidRPr="00434ECC">
        <w:rPr>
          <w:rFonts w:ascii="Times New Roman" w:hAnsi="Times New Roman" w:cs="Times New Roman"/>
          <w:sz w:val="24"/>
          <w:szCs w:val="24"/>
          <w:lang w:val="vi-VN"/>
        </w:rPr>
        <w:t xml:space="preserve"> đã đủ điều kiện để đưa vào sử dụng theo quy định.</w:t>
      </w:r>
    </w:p>
    <w:p w14:paraId="03C949CF" w14:textId="77777777" w:rsidR="007D0334" w:rsidRPr="00434ECC" w:rsidRDefault="00004885" w:rsidP="00740EFE">
      <w:pPr>
        <w:pStyle w:val="ListParagraph"/>
        <w:widowControl w:val="0"/>
        <w:numPr>
          <w:ilvl w:val="0"/>
          <w:numId w:val="44"/>
        </w:numPr>
        <w:tabs>
          <w:tab w:val="left" w:pos="1049"/>
          <w:tab w:val="left" w:leader="dot" w:pos="4958"/>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vi-VN"/>
        </w:rPr>
        <w:t xml:space="preserve">Bên Mua đã hoàn thành việc thanh toán các khoản tiền đến hạn theo quy định tại Hợp đồng, </w:t>
      </w:r>
      <w:r w:rsidRPr="00434ECC">
        <w:rPr>
          <w:rFonts w:ascii="Times New Roman" w:hAnsi="Times New Roman" w:cs="Times New Roman"/>
          <w:sz w:val="24"/>
          <w:szCs w:val="24"/>
          <w:lang w:val="vi-VN"/>
        </w:rPr>
        <w:lastRenderedPageBreak/>
        <w:t>tiền lãi chậm thanh toán (nếu có) và Kinh phí bảo trì phần sở hữu chung</w:t>
      </w:r>
      <w:r w:rsidR="00672672" w:rsidRPr="00434ECC">
        <w:rPr>
          <w:rFonts w:ascii="Times New Roman" w:eastAsia="Times New Roman" w:hAnsi="Times New Roman" w:cs="Times New Roman"/>
          <w:i/>
          <w:iCs/>
          <w:sz w:val="24"/>
          <w:szCs w:val="24"/>
          <w:lang w:val="vi-VN" w:eastAsia="vi-VN"/>
        </w:rPr>
        <w:t>.</w:t>
      </w:r>
    </w:p>
    <w:p w14:paraId="5C214ADC" w14:textId="3FAB8655" w:rsidR="007D0334" w:rsidRPr="00434ECC" w:rsidRDefault="0082771A" w:rsidP="00A12F51">
      <w:pPr>
        <w:pStyle w:val="ListParagraph"/>
        <w:widowControl w:val="0"/>
        <w:numPr>
          <w:ilvl w:val="0"/>
          <w:numId w:val="7"/>
        </w:numPr>
        <w:tabs>
          <w:tab w:val="left" w:pos="1049"/>
          <w:tab w:val="left" w:leader="dot" w:pos="495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bàn giao căn hộ cho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vào</w:t>
      </w:r>
      <w:r w:rsidR="007D0334" w:rsidRPr="00434ECC">
        <w:rPr>
          <w:rFonts w:ascii="Times New Roman" w:eastAsia="Times New Roman" w:hAnsi="Times New Roman" w:cs="Times New Roman"/>
          <w:sz w:val="24"/>
          <w:szCs w:val="24"/>
          <w:lang w:val="vi-VN" w:eastAsia="vi-VN"/>
        </w:rPr>
        <w:t xml:space="preserve"> thời gian</w:t>
      </w:r>
      <w:r w:rsidR="00672672" w:rsidRPr="00434ECC">
        <w:rPr>
          <w:rFonts w:ascii="Times New Roman" w:eastAsia="Times New Roman" w:hAnsi="Times New Roman" w:cs="Times New Roman"/>
          <w:sz w:val="24"/>
          <w:szCs w:val="24"/>
          <w:lang w:val="vi-VN" w:eastAsia="vi-VN"/>
        </w:rPr>
        <w:t xml:space="preserve"> </w:t>
      </w:r>
      <w:r w:rsidR="007D0334" w:rsidRPr="00434ECC">
        <w:rPr>
          <w:rFonts w:ascii="Times New Roman" w:eastAsia="Times New Roman" w:hAnsi="Times New Roman" w:cs="Times New Roman"/>
          <w:sz w:val="24"/>
          <w:szCs w:val="24"/>
          <w:lang w:val="vi-VN" w:eastAsia="vi-VN"/>
        </w:rPr>
        <w:t>dự kiến là</w:t>
      </w:r>
      <w:r w:rsidR="00E04BEF" w:rsidRPr="00434ECC">
        <w:rPr>
          <w:rFonts w:ascii="Times New Roman" w:eastAsia="Times New Roman" w:hAnsi="Times New Roman" w:cs="Times New Roman"/>
          <w:sz w:val="24"/>
          <w:szCs w:val="24"/>
          <w:lang w:val="vi-VN" w:eastAsia="vi-VN"/>
        </w:rPr>
        <w:t>:</w:t>
      </w:r>
      <w:r w:rsidR="007D0334" w:rsidRPr="00434ECC">
        <w:rPr>
          <w:rFonts w:ascii="Times New Roman" w:eastAsia="Times New Roman" w:hAnsi="Times New Roman" w:cs="Times New Roman"/>
          <w:sz w:val="24"/>
          <w:szCs w:val="24"/>
          <w:lang w:val="vi-VN" w:eastAsia="vi-VN"/>
        </w:rPr>
        <w:t xml:space="preserve"> Quý I</w:t>
      </w:r>
      <w:r w:rsidR="00BF30CB">
        <w:rPr>
          <w:rFonts w:ascii="Times New Roman" w:eastAsia="Times New Roman" w:hAnsi="Times New Roman" w:cs="Times New Roman"/>
          <w:sz w:val="24"/>
          <w:szCs w:val="24"/>
          <w:lang w:eastAsia="vi-VN"/>
        </w:rPr>
        <w:t>II</w:t>
      </w:r>
      <w:r w:rsidR="007D0334" w:rsidRPr="00434ECC">
        <w:rPr>
          <w:rFonts w:ascii="Times New Roman" w:eastAsia="Times New Roman" w:hAnsi="Times New Roman" w:cs="Times New Roman"/>
          <w:sz w:val="24"/>
          <w:szCs w:val="24"/>
          <w:lang w:val="vi-VN" w:eastAsia="vi-VN"/>
        </w:rPr>
        <w:t>/202</w:t>
      </w:r>
      <w:r w:rsidR="006717EC">
        <w:rPr>
          <w:rFonts w:ascii="Times New Roman" w:eastAsia="Times New Roman" w:hAnsi="Times New Roman" w:cs="Times New Roman"/>
          <w:sz w:val="24"/>
          <w:szCs w:val="24"/>
          <w:lang w:eastAsia="vi-VN"/>
        </w:rPr>
        <w:t>4</w:t>
      </w:r>
      <w:r w:rsidR="007D0334" w:rsidRPr="00434ECC">
        <w:rPr>
          <w:rFonts w:ascii="Times New Roman" w:eastAsia="Times New Roman" w:hAnsi="Times New Roman" w:cs="Times New Roman"/>
          <w:sz w:val="24"/>
          <w:szCs w:val="24"/>
          <w:lang w:val="vi-VN" w:eastAsia="vi-VN"/>
        </w:rPr>
        <w:t xml:space="preserve"> (ngoại trừ trường hợp bất khả kháng quy định tại Điều 14 hợp đồng này).</w:t>
      </w:r>
    </w:p>
    <w:p w14:paraId="0441D0C3" w14:textId="77777777" w:rsidR="007D0334" w:rsidRPr="00434ECC" w:rsidRDefault="00672672" w:rsidP="00A12F51">
      <w:pPr>
        <w:pStyle w:val="ListParagraph"/>
        <w:widowControl w:val="0"/>
        <w:tabs>
          <w:tab w:val="left" w:pos="889"/>
        </w:tabs>
        <w:adjustRightInd w:val="0"/>
        <w:snapToGrid w:val="0"/>
        <w:spacing w:after="120" w:line="240" w:lineRule="auto"/>
        <w:ind w:left="709"/>
        <w:contextualSpacing w:val="0"/>
        <w:jc w:val="both"/>
        <w:rPr>
          <w:rFonts w:ascii="Times New Roman" w:eastAsia="Times New Roman" w:hAnsi="Times New Roman" w:cs="Times New Roman"/>
          <w:i/>
          <w:iCs/>
          <w:sz w:val="24"/>
          <w:szCs w:val="24"/>
          <w:lang w:val="vi-VN" w:eastAsia="vi-VN"/>
        </w:rPr>
      </w:pPr>
      <w:r w:rsidRPr="00434ECC">
        <w:rPr>
          <w:rFonts w:ascii="Times New Roman" w:eastAsia="Times New Roman" w:hAnsi="Times New Roman" w:cs="Times New Roman"/>
          <w:sz w:val="24"/>
          <w:szCs w:val="24"/>
          <w:lang w:val="vi-VN" w:eastAsia="vi-VN"/>
        </w:rPr>
        <w:t xml:space="preserve">Việc bàn giao căn hộ có thể sớm hơn hoặc muộn hơn so với thời gian quy định tại khoản này, </w:t>
      </w:r>
      <w:r w:rsidRPr="00434ECC">
        <w:rPr>
          <w:rFonts w:ascii="Times New Roman" w:eastAsia="Times New Roman" w:hAnsi="Times New Roman" w:cs="Times New Roman"/>
          <w:sz w:val="24"/>
          <w:szCs w:val="24"/>
          <w:u w:color="FF0000"/>
          <w:lang w:val="vi-VN" w:eastAsia="vi-VN"/>
        </w:rPr>
        <w:t>nhưng</w:t>
      </w:r>
      <w:r w:rsidRPr="00434ECC">
        <w:rPr>
          <w:rFonts w:ascii="Times New Roman" w:eastAsia="Times New Roman" w:hAnsi="Times New Roman" w:cs="Times New Roman"/>
          <w:sz w:val="24"/>
          <w:szCs w:val="24"/>
          <w:lang w:val="vi-VN" w:eastAsia="vi-VN"/>
        </w:rPr>
        <w:t xml:space="preserve"> không được chậm quá </w:t>
      </w:r>
      <w:r w:rsidR="00C25367" w:rsidRPr="00434ECC">
        <w:rPr>
          <w:rFonts w:ascii="Times New Roman" w:eastAsia="Times New Roman" w:hAnsi="Times New Roman" w:cs="Times New Roman"/>
          <w:sz w:val="24"/>
          <w:szCs w:val="24"/>
          <w:lang w:val="vi-VN" w:eastAsia="vi-VN"/>
        </w:rPr>
        <w:t xml:space="preserve">180 (một trăm tám mươi) </w:t>
      </w:r>
      <w:r w:rsidRPr="00434ECC">
        <w:rPr>
          <w:rFonts w:ascii="Times New Roman" w:eastAsia="Times New Roman" w:hAnsi="Times New Roman" w:cs="Times New Roman"/>
          <w:sz w:val="24"/>
          <w:szCs w:val="24"/>
          <w:lang w:val="vi-VN" w:eastAsia="vi-VN"/>
        </w:rPr>
        <w:t xml:space="preserve">ngày, kể từ thời điểm đến hạn bàn giao căn hộ cho Bên mua;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phải có văn bản thông báo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biết lý do chậm bàn giao căn hộ </w:t>
      </w:r>
      <w:r w:rsidRPr="00434ECC">
        <w:rPr>
          <w:rFonts w:ascii="Times New Roman" w:eastAsia="Times New Roman" w:hAnsi="Times New Roman" w:cs="Times New Roman"/>
          <w:iCs/>
          <w:sz w:val="24"/>
          <w:szCs w:val="24"/>
          <w:lang w:val="vi-VN" w:eastAsia="vi-VN"/>
        </w:rPr>
        <w:t xml:space="preserve">(Trường hợp không thể bàn giao căn hộ không đúng thời hạn thì các bên phải thỏa thuận về các nội dung liên quan đến việc thay </w:t>
      </w:r>
      <w:r w:rsidRPr="00434ECC">
        <w:rPr>
          <w:rFonts w:ascii="Times New Roman" w:eastAsia="Times New Roman" w:hAnsi="Times New Roman" w:cs="Times New Roman"/>
          <w:iCs/>
          <w:sz w:val="24"/>
          <w:szCs w:val="24"/>
          <w:u w:color="FF0000"/>
          <w:lang w:val="vi-VN" w:eastAsia="vi-VN"/>
        </w:rPr>
        <w:t>đổi</w:t>
      </w:r>
      <w:r w:rsidRPr="00434ECC">
        <w:rPr>
          <w:rFonts w:ascii="Times New Roman" w:eastAsia="Times New Roman" w:hAnsi="Times New Roman" w:cs="Times New Roman"/>
          <w:iCs/>
          <w:sz w:val="24"/>
          <w:szCs w:val="24"/>
          <w:lang w:val="vi-VN" w:eastAsia="vi-VN"/>
        </w:rPr>
        <w:t xml:space="preserve"> thời hạn bàn giao</w:t>
      </w:r>
      <w:r w:rsidRPr="00434ECC">
        <w:rPr>
          <w:rFonts w:ascii="Times New Roman" w:eastAsia="Times New Roman" w:hAnsi="Times New Roman" w:cs="Times New Roman"/>
          <w:i/>
          <w:iCs/>
          <w:sz w:val="24"/>
          <w:szCs w:val="24"/>
          <w:lang w:val="vi-VN" w:eastAsia="vi-VN"/>
        </w:rPr>
        <w:t>).</w:t>
      </w:r>
    </w:p>
    <w:p w14:paraId="6BF27F76" w14:textId="77777777" w:rsidR="00672672" w:rsidRPr="00434ECC" w:rsidRDefault="00672672" w:rsidP="00A12F51">
      <w:pPr>
        <w:pStyle w:val="ListParagraph"/>
        <w:widowControl w:val="0"/>
        <w:tabs>
          <w:tab w:val="left" w:pos="889"/>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Trước ngày bàn giao căn hộ là </w:t>
      </w:r>
      <w:r w:rsidR="007D0334" w:rsidRPr="00434ECC">
        <w:rPr>
          <w:rFonts w:ascii="Times New Roman" w:eastAsia="Times New Roman" w:hAnsi="Times New Roman" w:cs="Times New Roman"/>
          <w:sz w:val="24"/>
          <w:szCs w:val="24"/>
          <w:lang w:val="vi-VN" w:eastAsia="vi-VN"/>
        </w:rPr>
        <w:t>07 (bảy)</w:t>
      </w:r>
      <w:r w:rsidRPr="00434ECC">
        <w:rPr>
          <w:rFonts w:ascii="Times New Roman" w:eastAsia="Times New Roman" w:hAnsi="Times New Roman" w:cs="Times New Roman"/>
          <w:sz w:val="24"/>
          <w:szCs w:val="24"/>
          <w:lang w:val="vi-VN" w:eastAsia="vi-VN"/>
        </w:rPr>
        <w:t xml:space="preserve"> ngày,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phải gửi văn bản thông báo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về thời gian, địa điểm và thủ tục bàn giao căn hộ.</w:t>
      </w:r>
    </w:p>
    <w:p w14:paraId="5110BBAA" w14:textId="77777777" w:rsidR="007D0334" w:rsidRPr="00434ECC" w:rsidRDefault="00672672" w:rsidP="00A12F51">
      <w:pPr>
        <w:pStyle w:val="ListParagraph"/>
        <w:widowControl w:val="0"/>
        <w:numPr>
          <w:ilvl w:val="0"/>
          <w:numId w:val="7"/>
        </w:numPr>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Căn hộ được bàn giao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14:paraId="09FC54E2" w14:textId="77777777" w:rsidR="00D81E68" w:rsidRPr="00434ECC" w:rsidRDefault="00672672" w:rsidP="00A12F51">
      <w:pPr>
        <w:pStyle w:val="ListParagraph"/>
        <w:widowControl w:val="0"/>
        <w:numPr>
          <w:ilvl w:val="0"/>
          <w:numId w:val="7"/>
        </w:numPr>
        <w:tabs>
          <w:tab w:val="left" w:pos="905"/>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Vào ngày bàn giao căn hộ theo thông báo,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hoặc người được ủy quyền hợp pháp phải đến kiểm tra tình trạng thực tế căn hộ so với thỏa thuận trong hợp đồng này, cùng với đại diện của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đo đạc lại diện tích sử dụng thực tế căn hộ và ký vào biên bản bàn giao căn hộ.</w:t>
      </w:r>
    </w:p>
    <w:p w14:paraId="305119B3" w14:textId="77777777" w:rsidR="00D37794" w:rsidRPr="00434ECC" w:rsidRDefault="00D81E68" w:rsidP="00A12F51">
      <w:pPr>
        <w:pStyle w:val="ListParagraph"/>
        <w:widowControl w:val="0"/>
        <w:tabs>
          <w:tab w:val="left" w:pos="905"/>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T</w:t>
      </w:r>
      <w:r w:rsidR="00672672" w:rsidRPr="00434ECC">
        <w:rPr>
          <w:rFonts w:ascii="Times New Roman" w:eastAsia="Times New Roman" w:hAnsi="Times New Roman" w:cs="Times New Roman"/>
          <w:sz w:val="24"/>
          <w:szCs w:val="24"/>
          <w:lang w:val="vi-VN" w:eastAsia="vi-VN"/>
        </w:rPr>
        <w:t xml:space="preserve">rường hợp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hoặc người được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ủy quyền hợp pháp không đến nhận bàn giao căn hộ theo thông báo của </w:t>
      </w:r>
      <w:r w:rsidR="0082771A"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trong thời hạn </w:t>
      </w:r>
      <w:r w:rsidR="001D06C1" w:rsidRPr="00434ECC">
        <w:rPr>
          <w:rFonts w:ascii="Times New Roman" w:eastAsia="Times New Roman" w:hAnsi="Times New Roman" w:cs="Times New Roman"/>
          <w:sz w:val="24"/>
          <w:szCs w:val="24"/>
          <w:lang w:val="vi-VN" w:eastAsia="vi-VN"/>
        </w:rPr>
        <w:t>07 (bảy)</w:t>
      </w:r>
      <w:r w:rsidR="00672672" w:rsidRPr="00434ECC">
        <w:rPr>
          <w:rFonts w:ascii="Times New Roman" w:eastAsia="Times New Roman" w:hAnsi="Times New Roman" w:cs="Times New Roman"/>
          <w:sz w:val="24"/>
          <w:szCs w:val="24"/>
          <w:lang w:val="vi-VN" w:eastAsia="vi-VN"/>
        </w:rPr>
        <w:t xml:space="preserve">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w:t>
      </w:r>
      <w:r w:rsidR="0082771A"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được xem như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đã đồng ý, chính thức nhận bàn giao căn hộ theo thực tế và </w:t>
      </w:r>
      <w:r w:rsidR="0082771A"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đã thực hiện xong trách nhiệm bàn giao căn hộ theo hợp đồng,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không được quyền nêu bất cứ lý do không hợp lý nào để không nhận bàn giao căn hộ; việc từ chối nhận bàn giao căn hộ như vậy sẽ được coi là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vi phạm hợp đồng và sẽ được xử lý theo quy định tại Điều 12 của hợp đồng này.</w:t>
      </w:r>
      <w:r w:rsidR="00D37794" w:rsidRPr="00434ECC">
        <w:rPr>
          <w:rFonts w:ascii="Times New Roman" w:eastAsia="Times New Roman" w:hAnsi="Times New Roman" w:cs="Times New Roman"/>
          <w:sz w:val="24"/>
          <w:szCs w:val="24"/>
          <w:lang w:val="vi-VN" w:eastAsia="vi-VN"/>
        </w:rPr>
        <w:t xml:space="preserve"> </w:t>
      </w:r>
    </w:p>
    <w:p w14:paraId="3253B953" w14:textId="77777777" w:rsidR="007D0334" w:rsidRPr="00434ECC" w:rsidRDefault="00672672" w:rsidP="00A12F51">
      <w:pPr>
        <w:pStyle w:val="ListParagraph"/>
        <w:keepNext/>
        <w:keepLines/>
        <w:widowControl w:val="0"/>
        <w:numPr>
          <w:ilvl w:val="0"/>
          <w:numId w:val="7"/>
        </w:numPr>
        <w:tabs>
          <w:tab w:val="left" w:pos="916"/>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Kể từ thời điểm hai bên ký biên bản bàn giao căn hộ,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được toàn quyền sử dụng căn hộ và chịu mọi trách nhiệm có liên quan đến căn hộ mua, kể cả trường hợp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có sử dụng hay chưa sử dụng căn hộ này.</w:t>
      </w:r>
      <w:bookmarkStart w:id="9" w:name="bookmark263"/>
      <w:bookmarkStart w:id="10" w:name="bookmark264"/>
      <w:bookmarkStart w:id="11" w:name="bookmark265"/>
    </w:p>
    <w:p w14:paraId="50F98210" w14:textId="1377BF8A" w:rsidR="007D0334" w:rsidRPr="00434ECC" w:rsidRDefault="007D0334" w:rsidP="00FE4033">
      <w:pPr>
        <w:pStyle w:val="ListParagraph"/>
        <w:keepNext/>
        <w:keepLines/>
        <w:widowControl w:val="0"/>
        <w:numPr>
          <w:ilvl w:val="0"/>
          <w:numId w:val="7"/>
        </w:numPr>
        <w:tabs>
          <w:tab w:val="left" w:pos="916"/>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Thời gian bàn giao Giấy chứng nhận quyền sở hữu căn hộ cho </w:t>
      </w:r>
      <w:r w:rsidR="004F2C76" w:rsidRPr="00434ECC">
        <w:rPr>
          <w:rFonts w:ascii="Times New Roman" w:eastAsia="Times New Roman" w:hAnsi="Times New Roman" w:cs="Times New Roman"/>
          <w:sz w:val="24"/>
          <w:szCs w:val="24"/>
          <w:lang w:val="vi-VN" w:eastAsia="vi-VN"/>
        </w:rPr>
        <w:t>Bên mua</w:t>
      </w:r>
      <w:r w:rsidRPr="00434ECC">
        <w:rPr>
          <w:rFonts w:ascii="Times New Roman" w:eastAsia="Times New Roman" w:hAnsi="Times New Roman" w:cs="Times New Roman"/>
          <w:sz w:val="24"/>
          <w:szCs w:val="24"/>
          <w:lang w:val="vi-VN" w:eastAsia="vi-VN"/>
        </w:rPr>
        <w:t>, dự kiến là 1</w:t>
      </w:r>
      <w:r w:rsidR="00912FC9">
        <w:rPr>
          <w:rFonts w:ascii="Times New Roman" w:eastAsia="Times New Roman" w:hAnsi="Times New Roman" w:cs="Times New Roman"/>
          <w:sz w:val="24"/>
          <w:szCs w:val="24"/>
          <w:lang w:eastAsia="vi-VN"/>
        </w:rPr>
        <w:t>2</w:t>
      </w:r>
      <w:r w:rsidRPr="00434ECC">
        <w:rPr>
          <w:rFonts w:ascii="Times New Roman" w:eastAsia="Times New Roman" w:hAnsi="Times New Roman" w:cs="Times New Roman"/>
          <w:sz w:val="24"/>
          <w:szCs w:val="24"/>
          <w:lang w:val="vi-VN" w:eastAsia="vi-VN"/>
        </w:rPr>
        <w:t xml:space="preserve"> (mười </w:t>
      </w:r>
      <w:r w:rsidR="00912FC9">
        <w:rPr>
          <w:rFonts w:ascii="Times New Roman" w:eastAsia="Times New Roman" w:hAnsi="Times New Roman" w:cs="Times New Roman"/>
          <w:sz w:val="24"/>
          <w:szCs w:val="24"/>
          <w:lang w:eastAsia="vi-VN"/>
        </w:rPr>
        <w:t>hai</w:t>
      </w:r>
      <w:r w:rsidRPr="00434ECC">
        <w:rPr>
          <w:rFonts w:ascii="Times New Roman" w:eastAsia="Times New Roman" w:hAnsi="Times New Roman" w:cs="Times New Roman"/>
          <w:sz w:val="24"/>
          <w:szCs w:val="24"/>
          <w:lang w:val="vi-VN" w:eastAsia="vi-VN"/>
        </w:rPr>
        <w:t xml:space="preserve">) tháng kể từ ngày </w:t>
      </w:r>
      <w:r w:rsidR="004F2C76" w:rsidRPr="00434ECC">
        <w:rPr>
          <w:rFonts w:ascii="Times New Roman" w:eastAsia="Times New Roman" w:hAnsi="Times New Roman" w:cs="Times New Roman"/>
          <w:sz w:val="24"/>
          <w:szCs w:val="24"/>
          <w:lang w:val="vi-VN" w:eastAsia="vi-VN"/>
        </w:rPr>
        <w:t>Bên bán</w:t>
      </w:r>
      <w:r w:rsidRPr="00434ECC">
        <w:rPr>
          <w:rFonts w:ascii="Times New Roman" w:eastAsia="Times New Roman" w:hAnsi="Times New Roman" w:cs="Times New Roman"/>
          <w:sz w:val="24"/>
          <w:szCs w:val="24"/>
          <w:lang w:val="vi-VN" w:eastAsia="vi-VN"/>
        </w:rPr>
        <w:t xml:space="preserve"> bàn giao căn hộ hoàn thiện và </w:t>
      </w:r>
      <w:r w:rsidR="004F2C76" w:rsidRPr="00434ECC">
        <w:rPr>
          <w:rFonts w:ascii="Times New Roman" w:eastAsia="Times New Roman" w:hAnsi="Times New Roman" w:cs="Times New Roman"/>
          <w:sz w:val="24"/>
          <w:szCs w:val="24"/>
          <w:lang w:val="vi-VN" w:eastAsia="vi-VN"/>
        </w:rPr>
        <w:t>Bên mua</w:t>
      </w:r>
      <w:r w:rsidRPr="00434ECC">
        <w:rPr>
          <w:rFonts w:ascii="Times New Roman" w:eastAsia="Times New Roman" w:hAnsi="Times New Roman" w:cs="Times New Roman"/>
          <w:sz w:val="24"/>
          <w:szCs w:val="24"/>
          <w:lang w:val="vi-VN" w:eastAsia="vi-VN"/>
        </w:rPr>
        <w:t xml:space="preserve"> đã cung cấp đầy đủ hồ sơ và </w:t>
      </w:r>
      <w:r w:rsidR="0077463C" w:rsidRPr="00434ECC">
        <w:rPr>
          <w:rFonts w:ascii="Times New Roman" w:eastAsia="Times New Roman" w:hAnsi="Times New Roman" w:cs="Times New Roman"/>
          <w:sz w:val="24"/>
          <w:szCs w:val="24"/>
          <w:lang w:val="vi-VN" w:eastAsia="vi-VN"/>
        </w:rPr>
        <w:t>hoàn thành các</w:t>
      </w:r>
      <w:r w:rsidRPr="00434ECC">
        <w:rPr>
          <w:rFonts w:ascii="Times New Roman" w:eastAsia="Times New Roman" w:hAnsi="Times New Roman" w:cs="Times New Roman"/>
          <w:sz w:val="24"/>
          <w:szCs w:val="24"/>
          <w:lang w:val="vi-VN" w:eastAsia="vi-VN"/>
        </w:rPr>
        <w:t xml:space="preserve"> nghĩa vụ tài chính có liên quan </w:t>
      </w:r>
      <w:r w:rsidR="001B43B6" w:rsidRPr="00434ECC">
        <w:rPr>
          <w:rFonts w:ascii="Times New Roman" w:eastAsia="Times New Roman" w:hAnsi="Times New Roman" w:cs="Times New Roman"/>
          <w:sz w:val="24"/>
          <w:szCs w:val="24"/>
          <w:lang w:val="vi-VN" w:eastAsia="vi-VN"/>
        </w:rPr>
        <w:t>đến thủ tục</w:t>
      </w:r>
      <w:r w:rsidRPr="00434ECC">
        <w:rPr>
          <w:rFonts w:ascii="Times New Roman" w:eastAsia="Times New Roman" w:hAnsi="Times New Roman" w:cs="Times New Roman"/>
          <w:sz w:val="24"/>
          <w:szCs w:val="24"/>
          <w:lang w:val="vi-VN" w:eastAsia="vi-VN"/>
        </w:rPr>
        <w:t xml:space="preserve"> xin cấp Giấy chứng nhận cho </w:t>
      </w:r>
      <w:r w:rsidR="004F2C76" w:rsidRPr="00434ECC">
        <w:rPr>
          <w:rFonts w:ascii="Times New Roman" w:eastAsia="Times New Roman" w:hAnsi="Times New Roman" w:cs="Times New Roman"/>
          <w:sz w:val="24"/>
          <w:szCs w:val="24"/>
          <w:lang w:val="vi-VN" w:eastAsia="vi-VN"/>
        </w:rPr>
        <w:t>Bên mua</w:t>
      </w:r>
      <w:r w:rsidRPr="00434ECC">
        <w:rPr>
          <w:rFonts w:ascii="Times New Roman" w:eastAsia="Times New Roman" w:hAnsi="Times New Roman" w:cs="Times New Roman"/>
          <w:sz w:val="24"/>
          <w:szCs w:val="24"/>
          <w:lang w:val="vi-VN" w:eastAsia="vi-VN"/>
        </w:rPr>
        <w:t>.</w:t>
      </w:r>
    </w:p>
    <w:p w14:paraId="0EFF82A5" w14:textId="77777777" w:rsidR="00672672" w:rsidRPr="00434ECC" w:rsidRDefault="00672672" w:rsidP="00A12F51">
      <w:pPr>
        <w:keepNext/>
        <w:keepLines/>
        <w:widowControl w:val="0"/>
        <w:adjustRightInd w:val="0"/>
        <w:snapToGrid w:val="0"/>
        <w:spacing w:after="120" w:line="240" w:lineRule="auto"/>
        <w:jc w:val="both"/>
        <w:rPr>
          <w:rFonts w:ascii="Times New Roman" w:eastAsia="Times New Roman" w:hAnsi="Times New Roman" w:cs="Times New Roman"/>
          <w:b/>
          <w:bCs/>
          <w:sz w:val="24"/>
          <w:szCs w:val="24"/>
          <w:lang w:val="vi-VN" w:eastAsia="zh-CN"/>
        </w:rPr>
      </w:pPr>
      <w:r w:rsidRPr="00434ECC">
        <w:rPr>
          <w:rFonts w:ascii="Times New Roman" w:eastAsia="Times New Roman" w:hAnsi="Times New Roman" w:cs="Times New Roman"/>
          <w:b/>
          <w:bCs/>
          <w:sz w:val="24"/>
          <w:szCs w:val="24"/>
          <w:u w:val="single"/>
          <w:lang w:val="vi-VN" w:eastAsia="vi-VN"/>
        </w:rPr>
        <w:t>Điều 9</w:t>
      </w:r>
      <w:r w:rsidRPr="00434ECC">
        <w:rPr>
          <w:rFonts w:ascii="Times New Roman" w:eastAsia="Times New Roman" w:hAnsi="Times New Roman" w:cs="Times New Roman"/>
          <w:b/>
          <w:bCs/>
          <w:sz w:val="24"/>
          <w:szCs w:val="24"/>
          <w:lang w:val="vi-VN" w:eastAsia="vi-VN"/>
        </w:rPr>
        <w:t>. Bảo hành nhà ở</w:t>
      </w:r>
      <w:bookmarkEnd w:id="9"/>
      <w:bookmarkEnd w:id="10"/>
      <w:bookmarkEnd w:id="11"/>
    </w:p>
    <w:p w14:paraId="7B43BDD1" w14:textId="77777777" w:rsidR="00672672" w:rsidRPr="00434ECC" w:rsidRDefault="004F2C76" w:rsidP="00A12F51">
      <w:pPr>
        <w:pStyle w:val="ListParagraph"/>
        <w:widowControl w:val="0"/>
        <w:numPr>
          <w:ilvl w:val="0"/>
          <w:numId w:val="8"/>
        </w:numPr>
        <w:tabs>
          <w:tab w:val="left" w:pos="912"/>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Bên b</w:t>
      </w:r>
      <w:r w:rsidR="0082771A" w:rsidRPr="00434ECC">
        <w:rPr>
          <w:rFonts w:ascii="Times New Roman" w:eastAsia="Times New Roman" w:hAnsi="Times New Roman" w:cs="Times New Roman"/>
          <w:sz w:val="24"/>
          <w:szCs w:val="24"/>
          <w:lang w:val="vi-VN" w:eastAsia="vi-VN"/>
        </w:rPr>
        <w:t xml:space="preserve">án </w:t>
      </w:r>
      <w:r w:rsidR="00672672" w:rsidRPr="00434ECC">
        <w:rPr>
          <w:rFonts w:ascii="Times New Roman" w:eastAsia="Times New Roman" w:hAnsi="Times New Roman" w:cs="Times New Roman"/>
          <w:sz w:val="24"/>
          <w:szCs w:val="24"/>
          <w:lang w:val="vi-VN" w:eastAsia="vi-VN"/>
        </w:rPr>
        <w:t xml:space="preserve">có trách nhiệm bảo hành căn hộ đã </w:t>
      </w:r>
      <w:r w:rsidR="0082771A" w:rsidRPr="00434ECC">
        <w:rPr>
          <w:rFonts w:ascii="Times New Roman" w:eastAsia="Times New Roman" w:hAnsi="Times New Roman" w:cs="Times New Roman"/>
          <w:sz w:val="24"/>
          <w:szCs w:val="24"/>
          <w:lang w:val="vi-VN" w:eastAsia="vi-VN"/>
        </w:rPr>
        <w:t>bán</w:t>
      </w:r>
      <w:r w:rsidR="00672672" w:rsidRPr="00434ECC">
        <w:rPr>
          <w:rFonts w:ascii="Times New Roman" w:eastAsia="Times New Roman" w:hAnsi="Times New Roman" w:cs="Times New Roman"/>
          <w:sz w:val="24"/>
          <w:szCs w:val="24"/>
          <w:lang w:val="vi-VN" w:eastAsia="vi-VN"/>
        </w:rPr>
        <w:t xml:space="preserve"> theo đúng quy định tại Điều 20 của Luật Kinh doanh bất động sản, Điều 85 của Luật Nhà ở và các quy định sửa đổi, bổ sung của Nhà nước vào từng thời điểm.</w:t>
      </w:r>
    </w:p>
    <w:p w14:paraId="70D5FEDF" w14:textId="77777777" w:rsidR="00672672" w:rsidRPr="00434ECC" w:rsidRDefault="00672672" w:rsidP="00A12F51">
      <w:pPr>
        <w:pStyle w:val="ListParagraph"/>
        <w:widowControl w:val="0"/>
        <w:numPr>
          <w:ilvl w:val="0"/>
          <w:numId w:val="8"/>
        </w:numPr>
        <w:tabs>
          <w:tab w:val="left" w:pos="909"/>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Khi bàn giao căn hộ cho Bên mua,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phải thông báo và cung cấp cho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01 bản sao biên bản nghiệm thu đưa công trình nhà chung cư vào sử dụng theo quy định của pháp luật xây dựng để các bên xác định thời điểm bảo hành căn hộ.</w:t>
      </w:r>
    </w:p>
    <w:p w14:paraId="5C9FAC44" w14:textId="77777777" w:rsidR="00FF469D" w:rsidRPr="00434ECC" w:rsidRDefault="00672672" w:rsidP="00A12F51">
      <w:pPr>
        <w:pStyle w:val="ListParagraph"/>
        <w:widowControl w:val="0"/>
        <w:numPr>
          <w:ilvl w:val="0"/>
          <w:numId w:val="8"/>
        </w:numPr>
        <w:tabs>
          <w:tab w:val="left" w:pos="905"/>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thực hiện bảo hành theo quy định của nhà sản xuất hoặc nhà phân phối.</w:t>
      </w:r>
    </w:p>
    <w:p w14:paraId="74A0A543" w14:textId="77777777" w:rsidR="00672672" w:rsidRPr="00434ECC" w:rsidRDefault="0082771A" w:rsidP="00A12F51">
      <w:pPr>
        <w:widowControl w:val="0"/>
        <w:adjustRightInd w:val="0"/>
        <w:snapToGrid w:val="0"/>
        <w:spacing w:after="120" w:line="240" w:lineRule="auto"/>
        <w:ind w:left="709"/>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 xml:space="preserve">Bên bán </w:t>
      </w:r>
      <w:r w:rsidR="00672672" w:rsidRPr="00434ECC">
        <w:rPr>
          <w:rFonts w:ascii="Times New Roman" w:eastAsia="Times New Roman" w:hAnsi="Times New Roman" w:cs="Times New Roman"/>
          <w:sz w:val="24"/>
          <w:szCs w:val="24"/>
          <w:lang w:val="vi-VN" w:eastAsia="vi-VN"/>
        </w:rPr>
        <w:t xml:space="preserve">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hoặc Bên được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ủy quyền thực hiện.</w:t>
      </w:r>
    </w:p>
    <w:p w14:paraId="51F0DF25" w14:textId="77777777" w:rsidR="00672672" w:rsidRPr="00434ECC" w:rsidRDefault="0082771A" w:rsidP="00A12F51">
      <w:pPr>
        <w:pStyle w:val="ListParagraph"/>
        <w:widowControl w:val="0"/>
        <w:numPr>
          <w:ilvl w:val="0"/>
          <w:numId w:val="8"/>
        </w:numPr>
        <w:tabs>
          <w:tab w:val="left" w:pos="903"/>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phải kịp thời thông báo bằng văn bản cho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khi căn hộ có các hư hỏng thuộc diện được </w:t>
      </w:r>
      <w:r w:rsidR="00FF469D" w:rsidRPr="00434ECC">
        <w:rPr>
          <w:rFonts w:ascii="Times New Roman" w:eastAsia="Times New Roman" w:hAnsi="Times New Roman" w:cs="Times New Roman"/>
          <w:sz w:val="24"/>
          <w:szCs w:val="24"/>
          <w:lang w:val="vi-VN" w:eastAsia="vi-VN"/>
        </w:rPr>
        <w:t xml:space="preserve">bảo hành. Trong thời hạn 15 (mười lăm) </w:t>
      </w:r>
      <w:r w:rsidR="00672672" w:rsidRPr="00434ECC">
        <w:rPr>
          <w:rFonts w:ascii="Times New Roman" w:eastAsia="Times New Roman" w:hAnsi="Times New Roman" w:cs="Times New Roman"/>
          <w:sz w:val="24"/>
          <w:szCs w:val="24"/>
          <w:lang w:val="vi-VN" w:eastAsia="vi-VN"/>
        </w:rPr>
        <w:t xml:space="preserve">ngày, kể từ ngày nhận được thông báo của Bên mua,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có trách nhiệm thực hiện bảo hành các hư hỏng theo đúng thỏa thuận và theo quy định của pháp luật;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phải tạo điều kiện để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thực hiện bảo hành căn hộ. </w:t>
      </w:r>
      <w:r w:rsidR="00672672" w:rsidRPr="00434ECC">
        <w:rPr>
          <w:rFonts w:ascii="Times New Roman" w:eastAsia="Times New Roman" w:hAnsi="Times New Roman" w:cs="Times New Roman"/>
          <w:sz w:val="24"/>
          <w:szCs w:val="24"/>
          <w:lang w:val="vi-VN"/>
        </w:rPr>
        <w:t xml:space="preserve">Nếu </w:t>
      </w: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chậm thực hiện việc bảo hành mà gây thiệt hại cho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thì phải chịu trách nhiệm bồi thường cho </w:t>
      </w: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theo thiệt hại thực tế xảy ra.</w:t>
      </w:r>
    </w:p>
    <w:p w14:paraId="20AD662F" w14:textId="1644DC39" w:rsidR="00FF469D" w:rsidRPr="00434ECC" w:rsidRDefault="00672672" w:rsidP="00A12F51">
      <w:pPr>
        <w:pStyle w:val="ListParagraph"/>
        <w:widowControl w:val="0"/>
        <w:numPr>
          <w:ilvl w:val="0"/>
          <w:numId w:val="8"/>
        </w:numPr>
        <w:tabs>
          <w:tab w:val="left" w:pos="1023"/>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Căn hộ được bảo hành kể từ khi hoàn thành việc xây dựng và nghiệm thu đưa vào sử dụng với thời hạn theo quy định của pháp luật. Thời gian bảo hành nhà ở được tính từ ngày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ký biên bản nghiệm thu đưa nhà ở vào sử dụng theo quy định của pháp luật về xây dựng. Cụ thể như sau:</w:t>
      </w:r>
    </w:p>
    <w:p w14:paraId="3735E773" w14:textId="77777777" w:rsidR="00FF469D" w:rsidRPr="00434ECC" w:rsidRDefault="00FF469D" w:rsidP="00740EFE">
      <w:pPr>
        <w:pStyle w:val="ListParagraph"/>
        <w:widowControl w:val="0"/>
        <w:numPr>
          <w:ilvl w:val="0"/>
          <w:numId w:val="37"/>
        </w:numPr>
        <w:tabs>
          <w:tab w:val="left" w:pos="102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bookmarkStart w:id="12" w:name="bookmark271"/>
      <w:r w:rsidRPr="00434ECC">
        <w:rPr>
          <w:rFonts w:ascii="Times New Roman" w:eastAsia="Times New Roman" w:hAnsi="Times New Roman" w:cs="Times New Roman"/>
          <w:sz w:val="24"/>
          <w:szCs w:val="24"/>
          <w:lang w:val="vi-VN" w:eastAsia="vi-VN"/>
        </w:rPr>
        <w:t>60 (sáu mươi) tháng đối với những hư hỏng thuộc phần kết cấu chính của căn hộ bao gồm: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w:t>
      </w:r>
    </w:p>
    <w:p w14:paraId="29FD0078" w14:textId="77777777" w:rsidR="00FF469D" w:rsidRPr="00434ECC" w:rsidRDefault="00FF469D" w:rsidP="00740EFE">
      <w:pPr>
        <w:pStyle w:val="ListParagraph"/>
        <w:widowControl w:val="0"/>
        <w:numPr>
          <w:ilvl w:val="0"/>
          <w:numId w:val="37"/>
        </w:numPr>
        <w:tabs>
          <w:tab w:val="left" w:pos="102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Đối với các máy móc, trang thiết bị kèm theo căn hộ được bảo hành theo thời hạn bảo hành của nhà sản xuất.</w:t>
      </w:r>
    </w:p>
    <w:bookmarkEnd w:id="12"/>
    <w:p w14:paraId="6A07BF54" w14:textId="77777777" w:rsidR="00672672" w:rsidRPr="00434ECC" w:rsidRDefault="0082771A" w:rsidP="00A12F51">
      <w:pPr>
        <w:pStyle w:val="ListParagraph"/>
        <w:widowControl w:val="0"/>
        <w:numPr>
          <w:ilvl w:val="0"/>
          <w:numId w:val="8"/>
        </w:numPr>
        <w:tabs>
          <w:tab w:val="left" w:pos="1023"/>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không thực hiện bảo hành căn hộ trong các trường hợp sau đây:</w:t>
      </w:r>
    </w:p>
    <w:p w14:paraId="4643DB26" w14:textId="77777777" w:rsidR="00672672" w:rsidRPr="00434ECC" w:rsidRDefault="00672672" w:rsidP="00A12F51">
      <w:pPr>
        <w:pStyle w:val="ListParagraph"/>
        <w:widowControl w:val="0"/>
        <w:numPr>
          <w:ilvl w:val="0"/>
          <w:numId w:val="9"/>
        </w:numPr>
        <w:tabs>
          <w:tab w:val="left" w:pos="103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Trường hợp hao mòn và khấu hao thông thường;</w:t>
      </w:r>
    </w:p>
    <w:p w14:paraId="343B0E48" w14:textId="77777777" w:rsidR="00DD2858" w:rsidRPr="00434ECC" w:rsidRDefault="00672672" w:rsidP="00A12F51">
      <w:pPr>
        <w:pStyle w:val="ListParagraph"/>
        <w:widowControl w:val="0"/>
        <w:numPr>
          <w:ilvl w:val="0"/>
          <w:numId w:val="9"/>
        </w:numPr>
        <w:tabs>
          <w:tab w:val="left" w:pos="95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Trường hợp hư hỏng do lỗi của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hoặc của bất kỳ người sử dụng hoặc của bên thứ ba nào khác gây ra;</w:t>
      </w:r>
    </w:p>
    <w:p w14:paraId="589FB2F3" w14:textId="77777777" w:rsidR="00672672" w:rsidRPr="00434ECC" w:rsidRDefault="00672672" w:rsidP="00A12F51">
      <w:pPr>
        <w:pStyle w:val="ListParagraph"/>
        <w:widowControl w:val="0"/>
        <w:numPr>
          <w:ilvl w:val="0"/>
          <w:numId w:val="9"/>
        </w:numPr>
        <w:tabs>
          <w:tab w:val="left" w:pos="95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Trường hợp hư hỏng do sự kiện bất khả kháng;</w:t>
      </w:r>
    </w:p>
    <w:p w14:paraId="01A10978" w14:textId="77777777" w:rsidR="00672672" w:rsidRPr="00434ECC" w:rsidRDefault="00672672" w:rsidP="00A12F51">
      <w:pPr>
        <w:pStyle w:val="ListParagraph"/>
        <w:widowControl w:val="0"/>
        <w:numPr>
          <w:ilvl w:val="0"/>
          <w:numId w:val="9"/>
        </w:numPr>
        <w:tabs>
          <w:tab w:val="left" w:pos="96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Trường hợp đã hết thời hạn bảo hành theo thỏa thuận tại khoản 5 Điều này;</w:t>
      </w:r>
    </w:p>
    <w:p w14:paraId="19F4F75E" w14:textId="77777777" w:rsidR="00DD2858" w:rsidRPr="00434ECC" w:rsidRDefault="00672672" w:rsidP="00A12F51">
      <w:pPr>
        <w:pStyle w:val="ListParagraph"/>
        <w:widowControl w:val="0"/>
        <w:numPr>
          <w:ilvl w:val="0"/>
          <w:numId w:val="9"/>
        </w:numPr>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Các trường hợp không thuộc nội dung bảo hành theo thỏa thuận tại khoản 3 Điều này, bao gồm cả những thiết bị, bộ phận gắn liền căn hộ do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tự lắp đặt hoặc tự sửa chữa mà không được sự đồng ý của Bên b</w:t>
      </w:r>
      <w:r w:rsidR="00FF469D" w:rsidRPr="00434ECC">
        <w:rPr>
          <w:rFonts w:ascii="Times New Roman" w:eastAsia="Times New Roman" w:hAnsi="Times New Roman" w:cs="Times New Roman"/>
          <w:sz w:val="24"/>
          <w:szCs w:val="24"/>
          <w:lang w:val="vi-VN" w:eastAsia="vi-VN"/>
        </w:rPr>
        <w:t>án</w:t>
      </w:r>
      <w:r w:rsidRPr="00434ECC">
        <w:rPr>
          <w:rFonts w:ascii="Times New Roman" w:eastAsia="Times New Roman" w:hAnsi="Times New Roman" w:cs="Times New Roman"/>
          <w:sz w:val="24"/>
          <w:szCs w:val="24"/>
          <w:lang w:val="vi-VN" w:eastAsia="vi-VN"/>
        </w:rPr>
        <w:t>;</w:t>
      </w:r>
    </w:p>
    <w:p w14:paraId="65C2A285" w14:textId="77777777" w:rsidR="00672672" w:rsidRPr="00434ECC" w:rsidRDefault="00672672" w:rsidP="00A12F51">
      <w:pPr>
        <w:pStyle w:val="ListParagraph"/>
        <w:widowControl w:val="0"/>
        <w:numPr>
          <w:ilvl w:val="0"/>
          <w:numId w:val="9"/>
        </w:numPr>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Các trường hợp khác do các bên thỏa thuận (nếu có)</w:t>
      </w:r>
      <w:r w:rsidR="00FF469D" w:rsidRPr="00434ECC">
        <w:rPr>
          <w:rFonts w:ascii="Times New Roman" w:eastAsia="Times New Roman" w:hAnsi="Times New Roman" w:cs="Times New Roman"/>
          <w:sz w:val="24"/>
          <w:szCs w:val="24"/>
          <w:lang w:val="vi-VN" w:eastAsia="vi-VN"/>
        </w:rPr>
        <w:t>.</w:t>
      </w:r>
    </w:p>
    <w:p w14:paraId="76E1B7B2" w14:textId="77777777" w:rsidR="00672672" w:rsidRPr="00434ECC" w:rsidRDefault="00672672" w:rsidP="00A12F51">
      <w:pPr>
        <w:pStyle w:val="ListParagraph"/>
        <w:widowControl w:val="0"/>
        <w:numPr>
          <w:ilvl w:val="0"/>
          <w:numId w:val="8"/>
        </w:numPr>
        <w:tabs>
          <w:tab w:val="left" w:pos="95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14:paraId="4C51150F" w14:textId="77777777" w:rsidR="00672672" w:rsidRPr="00434ECC" w:rsidRDefault="00672672" w:rsidP="00A12F51">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10</w:t>
      </w:r>
      <w:r w:rsidRPr="00434ECC">
        <w:rPr>
          <w:rFonts w:ascii="Times New Roman" w:eastAsia="Times New Roman" w:hAnsi="Times New Roman" w:cs="Times New Roman"/>
          <w:b/>
          <w:bCs/>
          <w:sz w:val="24"/>
          <w:szCs w:val="24"/>
          <w:lang w:val="vi-VN" w:eastAsia="vi-VN"/>
        </w:rPr>
        <w:t>. Chuyển giao quyền và nghĩa vụ</w:t>
      </w:r>
    </w:p>
    <w:p w14:paraId="5DA1C1C8" w14:textId="77777777" w:rsidR="00672672" w:rsidRPr="00434ECC" w:rsidRDefault="00672672" w:rsidP="00A12F51">
      <w:pPr>
        <w:pStyle w:val="ListParagraph"/>
        <w:widowControl w:val="0"/>
        <w:numPr>
          <w:ilvl w:val="0"/>
          <w:numId w:val="10"/>
        </w:numPr>
        <w:tabs>
          <w:tab w:val="left" w:pos="96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2193EDA0" w14:textId="77777777" w:rsidR="00672672" w:rsidRPr="00434ECC" w:rsidRDefault="00616CE7" w:rsidP="00A12F51">
      <w:pPr>
        <w:pStyle w:val="ListParagraph"/>
        <w:widowControl w:val="0"/>
        <w:numPr>
          <w:ilvl w:val="0"/>
          <w:numId w:val="10"/>
        </w:numPr>
        <w:tabs>
          <w:tab w:val="left" w:pos="960"/>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w:t>
      </w:r>
      <w:r w:rsidR="00672672" w:rsidRPr="00434ECC">
        <w:rPr>
          <w:rFonts w:ascii="Times New Roman" w:eastAsia="Times New Roman" w:hAnsi="Times New Roman" w:cs="Times New Roman"/>
          <w:sz w:val="24"/>
          <w:szCs w:val="24"/>
          <w:lang w:val="vi-VN" w:eastAsia="vi-VN"/>
        </w:rPr>
        <w:t xml:space="preserve">rong trường hợp </w:t>
      </w:r>
      <w:r w:rsidR="0082771A"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chưa nhận bàn giao căn hộ từ </w:t>
      </w:r>
      <w:r w:rsidR="0082771A"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 xml:space="preserve">mà Bên mua có nhu cầu thực hiện chuyển nhượng hợp đồng này cho bên thứ ba thì các bên phải thực hiện đúng thủ tục chuyển nhượng hợp đồng theo quy định của pháp luật về kinh doanh bất động sản. </w:t>
      </w:r>
      <w:r w:rsidR="0082771A"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không được thu thêm bất kỳ một khoản phí chuyển nhượng hợp đồng nào khi làm thủ tục xác nhận việc chu</w:t>
      </w:r>
      <w:r w:rsidRPr="00434ECC">
        <w:rPr>
          <w:rFonts w:ascii="Times New Roman" w:eastAsia="Times New Roman" w:hAnsi="Times New Roman" w:cs="Times New Roman"/>
          <w:sz w:val="24"/>
          <w:szCs w:val="24"/>
          <w:lang w:val="vi-VN" w:eastAsia="vi-VN"/>
        </w:rPr>
        <w:t>yển nhượng hợp đồng cho Bên mua</w:t>
      </w:r>
      <w:r w:rsidR="00672672" w:rsidRPr="00434ECC">
        <w:rPr>
          <w:rFonts w:ascii="Times New Roman" w:eastAsia="Times New Roman" w:hAnsi="Times New Roman" w:cs="Times New Roman"/>
          <w:sz w:val="24"/>
          <w:szCs w:val="24"/>
          <w:lang w:val="vi-VN" w:eastAsia="vi-VN"/>
        </w:rPr>
        <w:t>.</w:t>
      </w:r>
    </w:p>
    <w:p w14:paraId="430FD00B" w14:textId="77777777" w:rsidR="00672672" w:rsidRPr="00434ECC" w:rsidRDefault="00672672" w:rsidP="00A12F51">
      <w:pPr>
        <w:pStyle w:val="ListParagraph"/>
        <w:widowControl w:val="0"/>
        <w:numPr>
          <w:ilvl w:val="0"/>
          <w:numId w:val="10"/>
        </w:numPr>
        <w:tabs>
          <w:tab w:val="left" w:pos="941"/>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lastRenderedPageBreak/>
        <w:t xml:space="preserve">Hai bên thống nhất rằng,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chỉ được chuyển nhượng hợp đồng mua bán hộ cho bên thứ ba khi có </w:t>
      </w:r>
      <w:r w:rsidRPr="00434ECC">
        <w:rPr>
          <w:rFonts w:ascii="Times New Roman" w:eastAsia="Times New Roman" w:hAnsi="Times New Roman" w:cs="Times New Roman"/>
          <w:sz w:val="24"/>
          <w:szCs w:val="24"/>
          <w:u w:color="FF0000"/>
          <w:lang w:val="vi-VN" w:eastAsia="vi-VN"/>
        </w:rPr>
        <w:t>đủ</w:t>
      </w:r>
      <w:r w:rsidRPr="00434ECC">
        <w:rPr>
          <w:rFonts w:ascii="Times New Roman" w:eastAsia="Times New Roman" w:hAnsi="Times New Roman" w:cs="Times New Roman"/>
          <w:sz w:val="24"/>
          <w:szCs w:val="24"/>
          <w:lang w:val="vi-VN" w:eastAsia="vi-VN"/>
        </w:rPr>
        <w:t xml:space="preserve"> các điều kiện theo quy định của pháp luật về kinh doanh bất động sản</w:t>
      </w:r>
      <w:r w:rsidR="00616CE7" w:rsidRPr="00434ECC">
        <w:rPr>
          <w:rFonts w:ascii="Times New Roman" w:eastAsia="Times New Roman" w:hAnsi="Times New Roman" w:cs="Times New Roman"/>
          <w:sz w:val="24"/>
          <w:szCs w:val="24"/>
          <w:lang w:val="vi-VN" w:eastAsia="vi-VN"/>
        </w:rPr>
        <w:t xml:space="preserve"> sau đây:</w:t>
      </w:r>
    </w:p>
    <w:p w14:paraId="50AD0352" w14:textId="77777777" w:rsidR="00616CE7" w:rsidRPr="00434ECC" w:rsidRDefault="00616CE7" w:rsidP="00A12F51">
      <w:pPr>
        <w:pStyle w:val="ListParagraph"/>
        <w:widowControl w:val="0"/>
        <w:numPr>
          <w:ilvl w:val="1"/>
          <w:numId w:val="11"/>
        </w:numPr>
        <w:tabs>
          <w:tab w:val="left" w:pos="94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Căn hộ mua bán không đang trong tình trạng thế chấp tại tổ chức tín dụng hoặc không thuộc diện bị hạn chế chuyển nhượng theo quyết định của cơ quan nhà nước hoặc không có tranh chấp với bên thứ ba, trừ trường hợp được ngân hàng thế chấp đồng ý để Bên B chuyển nhượng Hợp đồng cho bên thứ ba;</w:t>
      </w:r>
    </w:p>
    <w:p w14:paraId="18654C04" w14:textId="77777777" w:rsidR="00616CE7" w:rsidRPr="00434ECC" w:rsidRDefault="00616CE7" w:rsidP="00A12F51">
      <w:pPr>
        <w:pStyle w:val="ListParagraph"/>
        <w:widowControl w:val="0"/>
        <w:numPr>
          <w:ilvl w:val="1"/>
          <w:numId w:val="11"/>
        </w:numPr>
        <w:tabs>
          <w:tab w:val="left" w:pos="94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Bên B đã hoàn thành việc thanh toán các nghĩa vụ đến hạn liên quan đến căn hộ đã mua cho </w:t>
      </w:r>
      <w:r w:rsidR="004F2C76" w:rsidRPr="00434ECC">
        <w:rPr>
          <w:rFonts w:ascii="Times New Roman" w:eastAsia="Times New Roman" w:hAnsi="Times New Roman" w:cs="Times New Roman"/>
          <w:sz w:val="24"/>
          <w:szCs w:val="24"/>
          <w:lang w:val="vi-VN" w:eastAsia="zh-CN"/>
        </w:rPr>
        <w:t>Bên bán</w:t>
      </w:r>
      <w:r w:rsidRPr="00434ECC">
        <w:rPr>
          <w:rFonts w:ascii="Times New Roman" w:eastAsia="Times New Roman" w:hAnsi="Times New Roman" w:cs="Times New Roman"/>
          <w:sz w:val="24"/>
          <w:szCs w:val="24"/>
          <w:lang w:val="vi-VN" w:eastAsia="zh-CN"/>
        </w:rPr>
        <w:t xml:space="preserve"> theo thỏa thuận trong Hợp đồng này;</w:t>
      </w:r>
    </w:p>
    <w:p w14:paraId="0121E629" w14:textId="77777777" w:rsidR="00616CE7" w:rsidRPr="00434ECC" w:rsidRDefault="00616CE7" w:rsidP="00A12F51">
      <w:pPr>
        <w:pStyle w:val="ListParagraph"/>
        <w:widowControl w:val="0"/>
        <w:numPr>
          <w:ilvl w:val="1"/>
          <w:numId w:val="11"/>
        </w:numPr>
        <w:tabs>
          <w:tab w:val="left" w:pos="94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Bên nhận chuyển nhượng Hợp đồng phải đủ điều kiện được mua và sở hữu nhà ở tại Việt Nam theo quy định của pháp luật Việt Nam tại thời điểm nhận chuyển nhượng Hợp đồng;</w:t>
      </w:r>
    </w:p>
    <w:p w14:paraId="0C8768EC" w14:textId="77777777" w:rsidR="00616CE7" w:rsidRPr="00434ECC" w:rsidRDefault="00616CE7" w:rsidP="00A12F51">
      <w:pPr>
        <w:pStyle w:val="ListParagraph"/>
        <w:widowControl w:val="0"/>
        <w:numPr>
          <w:ilvl w:val="1"/>
          <w:numId w:val="11"/>
        </w:numPr>
        <w:tabs>
          <w:tab w:val="left" w:pos="941"/>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Bên nhận chuyển nhượng Hợp đồng phải cam kết tuân thủ các thỏa thuận của hai Bên trong Hợp đồng này.</w:t>
      </w:r>
    </w:p>
    <w:p w14:paraId="41D0D7CA" w14:textId="77777777" w:rsidR="00672672" w:rsidRPr="00434ECC" w:rsidRDefault="00672672" w:rsidP="00A12F51">
      <w:pPr>
        <w:pStyle w:val="ListParagraph"/>
        <w:widowControl w:val="0"/>
        <w:numPr>
          <w:ilvl w:val="0"/>
          <w:numId w:val="10"/>
        </w:numPr>
        <w:tabs>
          <w:tab w:val="left" w:pos="95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Trong cả hai trường hợp nêu tại khoản 1 và khoản 2 Điều này, người mua lại nhà ở hoặc bên nhận chuyển nh</w:t>
      </w:r>
      <w:r w:rsidR="004F2C76" w:rsidRPr="00434ECC">
        <w:rPr>
          <w:rFonts w:ascii="Times New Roman" w:eastAsia="Times New Roman" w:hAnsi="Times New Roman" w:cs="Times New Roman"/>
          <w:sz w:val="24"/>
          <w:szCs w:val="24"/>
          <w:lang w:val="vi-VN" w:eastAsia="vi-VN"/>
        </w:rPr>
        <w:t>ượng hợp đồng mua bán</w:t>
      </w:r>
      <w:r w:rsidRPr="00434ECC">
        <w:rPr>
          <w:rFonts w:ascii="Times New Roman" w:eastAsia="Times New Roman" w:hAnsi="Times New Roman" w:cs="Times New Roman"/>
          <w:sz w:val="24"/>
          <w:szCs w:val="24"/>
          <w:lang w:val="vi-VN" w:eastAsia="vi-VN"/>
        </w:rPr>
        <w:t xml:space="preserve"> căn hộ đều được hưởng các quyền và phải thực hiện các nghĩa vụ của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theo thỏa thuận trong hợp đồng này và trong Bản nội quy quản lý sử dụng nhà chung cư đính kèm theo hợp đồng này.</w:t>
      </w:r>
    </w:p>
    <w:p w14:paraId="03F32C40" w14:textId="77777777" w:rsidR="00616CE7" w:rsidRPr="00434ECC" w:rsidRDefault="00616CE7" w:rsidP="00A12F51">
      <w:pPr>
        <w:pStyle w:val="ListParagraph"/>
        <w:widowControl w:val="0"/>
        <w:numPr>
          <w:ilvl w:val="0"/>
          <w:numId w:val="10"/>
        </w:numPr>
        <w:tabs>
          <w:tab w:val="left" w:pos="94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Bên </w:t>
      </w:r>
      <w:r w:rsidR="004F2C76" w:rsidRPr="00434ECC">
        <w:rPr>
          <w:rFonts w:ascii="Times New Roman" w:eastAsia="Times New Roman" w:hAnsi="Times New Roman" w:cs="Times New Roman"/>
          <w:sz w:val="24"/>
          <w:szCs w:val="24"/>
          <w:lang w:val="vi-VN" w:eastAsia="vi-VN"/>
        </w:rPr>
        <w:t>mua</w:t>
      </w:r>
      <w:r w:rsidRPr="00434ECC">
        <w:rPr>
          <w:rFonts w:ascii="Times New Roman" w:eastAsia="Times New Roman" w:hAnsi="Times New Roman" w:cs="Times New Roman"/>
          <w:sz w:val="24"/>
          <w:szCs w:val="24"/>
          <w:lang w:val="vi-VN" w:eastAsia="vi-VN"/>
        </w:rPr>
        <w:t xml:space="preserve"> và bên nhận chuyển nhượng Căn hộ có trách nhiệm thực hiện các nghĩa vụ tài chính phát sinh (nếu có) liên quan đến việc chuyển nhượng nêu tại Điều này cho Cơ quan nhà nước có thẩm quyền. </w:t>
      </w:r>
    </w:p>
    <w:p w14:paraId="22F5568A" w14:textId="77777777" w:rsidR="00672672" w:rsidRPr="00434ECC" w:rsidRDefault="00672672" w:rsidP="00A12F51">
      <w:pPr>
        <w:keepNext/>
        <w:keepLines/>
        <w:widowControl w:val="0"/>
        <w:adjustRightInd w:val="0"/>
        <w:snapToGrid w:val="0"/>
        <w:spacing w:after="120" w:line="240" w:lineRule="auto"/>
        <w:ind w:firstLine="11"/>
        <w:jc w:val="both"/>
        <w:rPr>
          <w:rFonts w:ascii="Times New Roman" w:eastAsia="Times New Roman" w:hAnsi="Times New Roman" w:cs="Times New Roman"/>
          <w:b/>
          <w:bCs/>
          <w:sz w:val="24"/>
          <w:szCs w:val="24"/>
          <w:lang w:val="vi-VN" w:eastAsia="zh-CN"/>
        </w:rPr>
      </w:pPr>
      <w:bookmarkStart w:id="13" w:name="bookmark284"/>
      <w:bookmarkStart w:id="14" w:name="bookmark285"/>
      <w:bookmarkStart w:id="15" w:name="bookmark286"/>
      <w:r w:rsidRPr="00434ECC">
        <w:rPr>
          <w:rFonts w:ascii="Times New Roman" w:eastAsia="Times New Roman" w:hAnsi="Times New Roman" w:cs="Times New Roman"/>
          <w:b/>
          <w:bCs/>
          <w:sz w:val="24"/>
          <w:szCs w:val="24"/>
          <w:u w:val="single"/>
          <w:lang w:val="vi-VN" w:eastAsia="vi-VN"/>
        </w:rPr>
        <w:t>Điều 11</w:t>
      </w:r>
      <w:r w:rsidRPr="00434ECC">
        <w:rPr>
          <w:rFonts w:ascii="Times New Roman" w:eastAsia="Times New Roman" w:hAnsi="Times New Roman" w:cs="Times New Roman"/>
          <w:b/>
          <w:bCs/>
          <w:sz w:val="24"/>
          <w:szCs w:val="24"/>
          <w:lang w:val="vi-VN" w:eastAsia="vi-VN"/>
        </w:rPr>
        <w:t>. Phần sở hữu riêng, phần sở hữu chung và việc sử dụng căn hộ trong nhà chung cư</w:t>
      </w:r>
      <w:bookmarkEnd w:id="13"/>
      <w:bookmarkEnd w:id="14"/>
      <w:bookmarkEnd w:id="15"/>
    </w:p>
    <w:p w14:paraId="3905A3F5" w14:textId="77777777" w:rsidR="00672672" w:rsidRPr="00434ECC" w:rsidRDefault="0082771A" w:rsidP="00A12F51">
      <w:pPr>
        <w:pStyle w:val="ListParagraph"/>
        <w:widowControl w:val="0"/>
        <w:numPr>
          <w:ilvl w:val="0"/>
          <w:numId w:val="12"/>
        </w:numPr>
        <w:tabs>
          <w:tab w:val="left" w:pos="91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được quyền sở hữu riêng đối với diện tích căn hộ đã </w:t>
      </w:r>
      <w:r w:rsidRPr="00434ECC">
        <w:rPr>
          <w:rFonts w:ascii="Times New Roman" w:eastAsia="Times New Roman" w:hAnsi="Times New Roman" w:cs="Times New Roman"/>
          <w:sz w:val="24"/>
          <w:szCs w:val="24"/>
          <w:lang w:val="vi-VN" w:eastAsia="vi-VN"/>
        </w:rPr>
        <w:t>mua</w:t>
      </w:r>
      <w:r w:rsidR="005F5724" w:rsidRPr="00434ECC">
        <w:rPr>
          <w:rFonts w:ascii="Times New Roman" w:eastAsia="Times New Roman" w:hAnsi="Times New Roman" w:cs="Times New Roman"/>
          <w:sz w:val="24"/>
          <w:szCs w:val="24"/>
          <w:lang w:val="vi-VN" w:eastAsia="vi-VN"/>
        </w:rPr>
        <w:t xml:space="preserve"> </w:t>
      </w:r>
      <w:r w:rsidR="00672672" w:rsidRPr="00434ECC">
        <w:rPr>
          <w:rFonts w:ascii="Times New Roman" w:eastAsia="Times New Roman" w:hAnsi="Times New Roman" w:cs="Times New Roman"/>
          <w:sz w:val="24"/>
          <w:szCs w:val="24"/>
          <w:lang w:val="vi-VN" w:eastAsia="vi-VN"/>
        </w:rPr>
        <w:t xml:space="preserve">theo thỏa thuận của hợp đồng này và các trang thiết bị kỹ thuật sử dụng riêng gắn liền với căn hộ này bao gồm </w:t>
      </w:r>
      <w:r w:rsidR="005F5724" w:rsidRPr="00434ECC">
        <w:rPr>
          <w:rFonts w:ascii="Times New Roman" w:eastAsia="Times New Roman" w:hAnsi="Times New Roman" w:cs="Times New Roman"/>
          <w:sz w:val="24"/>
          <w:szCs w:val="24"/>
          <w:lang w:val="vi-VN" w:eastAsia="vi-VN"/>
        </w:rPr>
        <w:t>thiết bị vệ sinh, hệ thống cấp thoát nước trong căn hộ, hệ thống điện, bóng đèn, công tắc điện trong căn hộ, hệ thống cửa sổ, cửa đi của căn hộ</w:t>
      </w:r>
      <w:r w:rsidR="00672672" w:rsidRPr="00434ECC">
        <w:rPr>
          <w:rFonts w:ascii="Times New Roman" w:eastAsia="Times New Roman" w:hAnsi="Times New Roman" w:cs="Times New Roman"/>
          <w:sz w:val="24"/>
          <w:szCs w:val="24"/>
          <w:lang w:val="vi-VN" w:eastAsia="vi-VN"/>
        </w:rPr>
        <w:t>; có quyền sở hữu, sử dụng đối với phần diện tích, thiết bị thuộc sở hữu chung trong nhà chung cư quy định tại khoản 3 Điều này.</w:t>
      </w:r>
    </w:p>
    <w:p w14:paraId="286FADD8" w14:textId="77777777" w:rsidR="00D8452A" w:rsidRPr="00434ECC" w:rsidRDefault="00D8452A" w:rsidP="00A12F51">
      <w:pPr>
        <w:pStyle w:val="ListParagraph"/>
        <w:widowControl w:val="0"/>
        <w:numPr>
          <w:ilvl w:val="0"/>
          <w:numId w:val="12"/>
        </w:numPr>
        <w:tabs>
          <w:tab w:val="left" w:pos="91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Các diện tích và trang thiết bị kỹ thuật thuộc quyền sở hữu riêng của Bên bán bao gồm: </w:t>
      </w:r>
      <w:r w:rsidR="0042063C" w:rsidRPr="00434ECC">
        <w:rPr>
          <w:rFonts w:ascii="Times New Roman" w:eastAsia="Times New Roman" w:hAnsi="Times New Roman" w:cs="Times New Roman"/>
          <w:sz w:val="24"/>
          <w:szCs w:val="24"/>
          <w:lang w:eastAsia="vi-VN"/>
        </w:rPr>
        <w:t xml:space="preserve">khu vực vận hành kỹ thuật, khu vực </w:t>
      </w:r>
      <w:r w:rsidR="007231CB" w:rsidRPr="00434ECC">
        <w:rPr>
          <w:rFonts w:ascii="Times New Roman" w:eastAsia="Times New Roman" w:hAnsi="Times New Roman" w:cs="Times New Roman"/>
          <w:sz w:val="24"/>
          <w:szCs w:val="24"/>
          <w:lang w:eastAsia="vi-VN"/>
        </w:rPr>
        <w:t xml:space="preserve">nhà </w:t>
      </w:r>
      <w:r w:rsidR="0042063C" w:rsidRPr="00434ECC">
        <w:rPr>
          <w:rFonts w:ascii="Times New Roman" w:eastAsia="Times New Roman" w:hAnsi="Times New Roman" w:cs="Times New Roman"/>
          <w:sz w:val="24"/>
          <w:szCs w:val="24"/>
          <w:lang w:eastAsia="vi-VN"/>
        </w:rPr>
        <w:t xml:space="preserve">điều hành chung cư, các căn hộ chưa bán hoặc không bán, các phần diện tích còn lại </w:t>
      </w:r>
      <w:r w:rsidR="007231CB" w:rsidRPr="00434ECC">
        <w:rPr>
          <w:rFonts w:ascii="Times New Roman" w:eastAsia="Times New Roman" w:hAnsi="Times New Roman" w:cs="Times New Roman"/>
          <w:sz w:val="24"/>
          <w:szCs w:val="24"/>
          <w:lang w:eastAsia="vi-VN"/>
        </w:rPr>
        <w:t xml:space="preserve">sau khi </w:t>
      </w:r>
      <w:r w:rsidR="0042063C" w:rsidRPr="00434ECC">
        <w:rPr>
          <w:rFonts w:ascii="Times New Roman" w:eastAsia="Times New Roman" w:hAnsi="Times New Roman" w:cs="Times New Roman"/>
          <w:sz w:val="24"/>
          <w:szCs w:val="24"/>
          <w:lang w:eastAsia="vi-VN"/>
        </w:rPr>
        <w:t>phần diện tích, trang thiết bị thuộc sở</w:t>
      </w:r>
      <w:r w:rsidR="001047F6" w:rsidRPr="00434ECC">
        <w:rPr>
          <w:rFonts w:ascii="Times New Roman" w:eastAsia="Times New Roman" w:hAnsi="Times New Roman" w:cs="Times New Roman"/>
          <w:sz w:val="24"/>
          <w:szCs w:val="24"/>
          <w:lang w:eastAsia="vi-VN"/>
        </w:rPr>
        <w:t xml:space="preserve"> hữu riêng quy định tại khoản </w:t>
      </w:r>
      <w:r w:rsidR="005801B6" w:rsidRPr="00434ECC">
        <w:rPr>
          <w:rFonts w:ascii="Times New Roman" w:eastAsia="Times New Roman" w:hAnsi="Times New Roman" w:cs="Times New Roman"/>
          <w:sz w:val="24"/>
          <w:szCs w:val="24"/>
          <w:lang w:eastAsia="vi-VN"/>
        </w:rPr>
        <w:t>1 Điều 11</w:t>
      </w:r>
      <w:r w:rsidR="0042063C" w:rsidRPr="00434ECC">
        <w:rPr>
          <w:rFonts w:ascii="Times New Roman" w:eastAsia="Times New Roman" w:hAnsi="Times New Roman" w:cs="Times New Roman"/>
          <w:sz w:val="24"/>
          <w:szCs w:val="24"/>
          <w:lang w:eastAsia="vi-VN"/>
        </w:rPr>
        <w:t xml:space="preserve"> và phần sở</w:t>
      </w:r>
      <w:r w:rsidR="001047F6" w:rsidRPr="00434ECC">
        <w:rPr>
          <w:rFonts w:ascii="Times New Roman" w:eastAsia="Times New Roman" w:hAnsi="Times New Roman" w:cs="Times New Roman"/>
          <w:sz w:val="24"/>
          <w:szCs w:val="24"/>
          <w:lang w:eastAsia="vi-VN"/>
        </w:rPr>
        <w:t xml:space="preserve"> hữu chung quy định tại khoản </w:t>
      </w:r>
      <w:r w:rsidR="005801B6" w:rsidRPr="00434ECC">
        <w:rPr>
          <w:rFonts w:ascii="Times New Roman" w:eastAsia="Times New Roman" w:hAnsi="Times New Roman" w:cs="Times New Roman"/>
          <w:sz w:val="24"/>
          <w:szCs w:val="24"/>
          <w:lang w:eastAsia="vi-VN"/>
        </w:rPr>
        <w:t>3 Điều 11 của hợp đồng</w:t>
      </w:r>
      <w:r w:rsidR="0042063C" w:rsidRPr="00434ECC">
        <w:rPr>
          <w:rFonts w:ascii="Times New Roman" w:eastAsia="Times New Roman" w:hAnsi="Times New Roman" w:cs="Times New Roman"/>
          <w:sz w:val="24"/>
          <w:szCs w:val="24"/>
          <w:lang w:eastAsia="vi-VN"/>
        </w:rPr>
        <w:t xml:space="preserve"> này. </w:t>
      </w:r>
    </w:p>
    <w:p w14:paraId="5F6D0804" w14:textId="77777777" w:rsidR="00852B29" w:rsidRPr="00434ECC" w:rsidRDefault="005F5724" w:rsidP="00A12F51">
      <w:pPr>
        <w:pStyle w:val="ListParagraph"/>
        <w:widowControl w:val="0"/>
        <w:numPr>
          <w:ilvl w:val="0"/>
          <w:numId w:val="12"/>
        </w:numPr>
        <w:tabs>
          <w:tab w:val="left" w:pos="95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Các phần diện tích và thiết bị thuộc sở hữu chung, sử dụng chung của các chủ sở hữu trong nhà chung cư bao gồm: Nhà sinh hoạt cộng đồng, không gian và hệ thống kết cấu chịu lực, trang thiết bị kỹ thuật dùng chung trong nhà chung cư bao gồm khung, cột, tường chịu lực, tường bao ngôi nhà, tường phân chia các căn hộ, sàn, mái,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chủ sở hữu nhà chung cư;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 Các công trình công cộng trong khu vực nhà chung cư nhưng không thuộc diện đầu tư xây dựng để kinh doanh hoặc phải bàn giao cho Nhà nước theo nội dung dự án đã được duyệt bao gồm sân chung, vườn hoa, công viên và các công trình khác được xác định trong nội dung của dự án đầu tư xây dựng nhà ở được phê duyệt.</w:t>
      </w:r>
    </w:p>
    <w:p w14:paraId="74D96568" w14:textId="77777777" w:rsidR="00463C60" w:rsidRPr="00434ECC" w:rsidRDefault="00463C60" w:rsidP="00A12F51">
      <w:pPr>
        <w:pStyle w:val="ListParagraph"/>
        <w:widowControl w:val="0"/>
        <w:numPr>
          <w:ilvl w:val="0"/>
          <w:numId w:val="12"/>
        </w:numPr>
        <w:tabs>
          <w:tab w:val="left" w:pos="970"/>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Các phần diện tích thuộc sở hữu riêng của các chủ sở hữu khác (nếu có) trong nhà chung cư:</w:t>
      </w:r>
    </w:p>
    <w:p w14:paraId="53142C75" w14:textId="77777777" w:rsidR="00463C60" w:rsidRPr="00434ECC" w:rsidRDefault="00463C60" w:rsidP="00740EFE">
      <w:pPr>
        <w:pStyle w:val="ListParagraph"/>
        <w:widowControl w:val="0"/>
        <w:numPr>
          <w:ilvl w:val="0"/>
          <w:numId w:val="45"/>
        </w:numPr>
        <w:tabs>
          <w:tab w:val="left" w:pos="970"/>
        </w:tabs>
        <w:adjustRightInd w:val="0"/>
        <w:snapToGrid w:val="0"/>
        <w:spacing w:after="120" w:line="240" w:lineRule="auto"/>
        <w:ind w:left="720"/>
        <w:contextualSpacing w:val="0"/>
        <w:jc w:val="both"/>
        <w:rPr>
          <w:rFonts w:ascii="Times New Roman" w:hAnsi="Times New Roman" w:cs="Times New Roman"/>
          <w:sz w:val="24"/>
          <w:szCs w:val="24"/>
          <w:lang w:val="de-DE"/>
        </w:rPr>
      </w:pPr>
      <w:r w:rsidRPr="00434ECC">
        <w:rPr>
          <w:rFonts w:ascii="Times New Roman" w:hAnsi="Times New Roman" w:cs="Times New Roman"/>
          <w:sz w:val="24"/>
          <w:szCs w:val="24"/>
          <w:lang w:val="de-DE"/>
        </w:rPr>
        <w:t>Phần diện tích khác trong nhà chung cư mà chủ đầu tư bán cho riêng từng chủ sở hữu căn hộ hoặc bán cho các tổ chức, cá nhân khác;</w:t>
      </w:r>
    </w:p>
    <w:p w14:paraId="47FA7113" w14:textId="77777777" w:rsidR="00463C60" w:rsidRPr="00434ECC" w:rsidRDefault="00463C60" w:rsidP="00740EFE">
      <w:pPr>
        <w:pStyle w:val="ListParagraph"/>
        <w:widowControl w:val="0"/>
        <w:numPr>
          <w:ilvl w:val="0"/>
          <w:numId w:val="45"/>
        </w:numPr>
        <w:tabs>
          <w:tab w:val="left" w:pos="970"/>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vi-VN"/>
        </w:rPr>
      </w:pPr>
      <w:r w:rsidRPr="00434ECC">
        <w:rPr>
          <w:rFonts w:ascii="Times New Roman" w:hAnsi="Times New Roman" w:cs="Times New Roman"/>
          <w:sz w:val="24"/>
          <w:szCs w:val="24"/>
          <w:lang w:val="de-DE"/>
        </w:rPr>
        <w:t xml:space="preserve">Ngoài ra, còn có phần diện tích khác trong nhà chung cư được công nhận là sở hữu riêng theo </w:t>
      </w:r>
      <w:r w:rsidRPr="00434ECC">
        <w:rPr>
          <w:rFonts w:ascii="Times New Roman" w:hAnsi="Times New Roman" w:cs="Times New Roman"/>
          <w:sz w:val="24"/>
          <w:szCs w:val="24"/>
          <w:lang w:val="de-DE"/>
        </w:rPr>
        <w:lastRenderedPageBreak/>
        <w:t>quy định của pháp luật hoặc được bổ sung khi phát sinh trong hợp đồng mua bán.</w:t>
      </w:r>
    </w:p>
    <w:p w14:paraId="44A3207F" w14:textId="5DD281A6" w:rsidR="00115292" w:rsidRPr="00115292" w:rsidRDefault="00672672" w:rsidP="00115292">
      <w:pPr>
        <w:pStyle w:val="ListParagraph"/>
        <w:widowControl w:val="0"/>
        <w:numPr>
          <w:ilvl w:val="0"/>
          <w:numId w:val="12"/>
        </w:numPr>
        <w:tabs>
          <w:tab w:val="left" w:pos="970"/>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Hai bên nhất trí thỏa thuận mức kinh phí quản lý vận hành nhà chung cư như sau:</w:t>
      </w:r>
    </w:p>
    <w:p w14:paraId="06C1829F" w14:textId="77E61A4F" w:rsidR="00115292" w:rsidRPr="00377E69" w:rsidRDefault="00115292" w:rsidP="00740EFE">
      <w:pPr>
        <w:numPr>
          <w:ilvl w:val="0"/>
          <w:numId w:val="49"/>
        </w:numPr>
        <w:autoSpaceDE w:val="0"/>
        <w:autoSpaceDN w:val="0"/>
        <w:spacing w:after="120" w:line="240" w:lineRule="auto"/>
        <w:ind w:left="709" w:right="-20"/>
        <w:jc w:val="both"/>
        <w:rPr>
          <w:rFonts w:ascii="Times New Roman" w:eastAsia="Times New Roman" w:hAnsi="Times New Roman" w:cs="Times New Roman"/>
          <w:sz w:val="24"/>
          <w:szCs w:val="24"/>
          <w:lang w:val="vi-VN" w:eastAsia="vi-VN"/>
        </w:rPr>
      </w:pPr>
      <w:r w:rsidRPr="00377E69">
        <w:rPr>
          <w:rFonts w:ascii="Times New Roman" w:eastAsia="Times New Roman" w:hAnsi="Times New Roman" w:cs="Times New Roman"/>
          <w:sz w:val="24"/>
          <w:szCs w:val="24"/>
          <w:lang w:val="vi-VN" w:eastAsia="vi-VN"/>
        </w:rPr>
        <w:t>Mức phí quản lý vận hành nhà chung cư được tính bằng giá dịch vụ quản lý vận hành nhân (x) với diện tích sử dụng căn hộ. Trong đó, giá dịch vụ quản lý vận hành sẽ được Bên A xác định trên cơ sở các quy định của pháp luật và theo thỏa thuận với đơn vị quản lý vận hành (nhưng không được vượt giá trần theo khung quy định của UBND tỉnh Tây Ninh tại từng thời điểm), Bên A sẽ thông báo chính thức cho Bên B sau khi Bên A bàn giao căn hộ cho Bên B.</w:t>
      </w:r>
    </w:p>
    <w:p w14:paraId="7D7B00A1" w14:textId="063279AD" w:rsidR="00672672" w:rsidRPr="00115292" w:rsidRDefault="00970010" w:rsidP="00740EFE">
      <w:pPr>
        <w:pStyle w:val="ListParagraph"/>
        <w:widowControl w:val="0"/>
        <w:numPr>
          <w:ilvl w:val="0"/>
          <w:numId w:val="49"/>
        </w:numPr>
        <w:tabs>
          <w:tab w:val="left" w:pos="958"/>
        </w:tabs>
        <w:adjustRightInd w:val="0"/>
        <w:snapToGrid w:val="0"/>
        <w:spacing w:after="120" w:line="240" w:lineRule="auto"/>
        <w:contextualSpacing w:val="0"/>
        <w:jc w:val="both"/>
        <w:rPr>
          <w:rFonts w:ascii="Times New Roman" w:eastAsia="Times New Roman" w:hAnsi="Times New Roman" w:cs="Times New Roman"/>
          <w:sz w:val="24"/>
          <w:szCs w:val="24"/>
          <w:lang w:val="vi-VN" w:eastAsia="zh-CN"/>
        </w:rPr>
      </w:pPr>
      <w:r w:rsidRPr="00115292">
        <w:rPr>
          <w:rFonts w:ascii="Times New Roman" w:eastAsia="Times New Roman" w:hAnsi="Times New Roman" w:cs="Times New Roman"/>
          <w:sz w:val="24"/>
          <w:szCs w:val="24"/>
          <w:lang w:eastAsia="vi-VN"/>
        </w:rPr>
        <w:t>Được t</w:t>
      </w:r>
      <w:r w:rsidR="00672672" w:rsidRPr="00115292">
        <w:rPr>
          <w:rFonts w:ascii="Times New Roman" w:eastAsia="Times New Roman" w:hAnsi="Times New Roman" w:cs="Times New Roman"/>
          <w:sz w:val="24"/>
          <w:szCs w:val="24"/>
          <w:lang w:val="vi-VN" w:eastAsia="vi-VN"/>
        </w:rPr>
        <w:t xml:space="preserve">ính từ thời điểm </w:t>
      </w:r>
      <w:r w:rsidR="0082771A" w:rsidRPr="00115292">
        <w:rPr>
          <w:rFonts w:ascii="Times New Roman" w:eastAsia="Times New Roman" w:hAnsi="Times New Roman" w:cs="Times New Roman"/>
          <w:sz w:val="24"/>
          <w:szCs w:val="24"/>
          <w:lang w:val="vi-VN" w:eastAsia="vi-VN"/>
        </w:rPr>
        <w:t xml:space="preserve">Bên bán </w:t>
      </w:r>
      <w:r w:rsidR="00672672" w:rsidRPr="00115292">
        <w:rPr>
          <w:rFonts w:ascii="Times New Roman" w:eastAsia="Times New Roman" w:hAnsi="Times New Roman" w:cs="Times New Roman"/>
          <w:sz w:val="24"/>
          <w:szCs w:val="24"/>
          <w:lang w:val="vi-VN" w:eastAsia="vi-VN"/>
        </w:rPr>
        <w:t xml:space="preserve">bàn giao căn hộ cho </w:t>
      </w:r>
      <w:r w:rsidR="0082771A" w:rsidRPr="00115292">
        <w:rPr>
          <w:rFonts w:ascii="Times New Roman" w:eastAsia="Times New Roman" w:hAnsi="Times New Roman" w:cs="Times New Roman"/>
          <w:sz w:val="24"/>
          <w:szCs w:val="24"/>
          <w:lang w:val="vi-VN" w:eastAsia="vi-VN"/>
        </w:rPr>
        <w:t xml:space="preserve">Bên mua </w:t>
      </w:r>
      <w:r w:rsidR="00672672" w:rsidRPr="00115292">
        <w:rPr>
          <w:rFonts w:ascii="Times New Roman" w:eastAsia="Times New Roman" w:hAnsi="Times New Roman" w:cs="Times New Roman"/>
          <w:sz w:val="24"/>
          <w:szCs w:val="24"/>
          <w:lang w:val="vi-VN" w:eastAsia="vi-VN"/>
        </w:rPr>
        <w:t xml:space="preserve">theo quy định tại Điều 8 của hợp đồng này </w:t>
      </w:r>
      <w:r w:rsidR="00672672" w:rsidRPr="00115292">
        <w:rPr>
          <w:rFonts w:ascii="Times New Roman" w:eastAsia="Times New Roman" w:hAnsi="Times New Roman" w:cs="Times New Roman"/>
          <w:sz w:val="24"/>
          <w:szCs w:val="24"/>
          <w:u w:color="FF0000"/>
          <w:lang w:val="vi-VN" w:eastAsia="vi-VN"/>
        </w:rPr>
        <w:t>đến</w:t>
      </w:r>
      <w:r w:rsidR="00672672" w:rsidRPr="00115292">
        <w:rPr>
          <w:rFonts w:ascii="Times New Roman" w:eastAsia="Times New Roman" w:hAnsi="Times New Roman" w:cs="Times New Roman"/>
          <w:sz w:val="24"/>
          <w:szCs w:val="24"/>
          <w:lang w:val="vi-VN" w:eastAsia="vi-VN"/>
        </w:rPr>
        <w:t xml:space="preserve"> thời điểm Ban quản trị nhà chung cư được thành lập và ký hợp đồng quản lý, vận hành nhà ở v</w:t>
      </w:r>
      <w:r w:rsidRPr="00115292">
        <w:rPr>
          <w:rFonts w:ascii="Times New Roman" w:eastAsia="Times New Roman" w:hAnsi="Times New Roman" w:cs="Times New Roman"/>
          <w:sz w:val="24"/>
          <w:szCs w:val="24"/>
          <w:lang w:val="vi-VN" w:eastAsia="vi-VN"/>
        </w:rPr>
        <w:t>ới đơn vị quản lý vận hành</w:t>
      </w:r>
      <w:r w:rsidRPr="00115292">
        <w:rPr>
          <w:rFonts w:ascii="Times New Roman" w:eastAsia="Times New Roman" w:hAnsi="Times New Roman" w:cs="Times New Roman"/>
          <w:sz w:val="24"/>
          <w:szCs w:val="24"/>
          <w:lang w:eastAsia="vi-VN"/>
        </w:rPr>
        <w:t xml:space="preserve">. Trường hợp hai bên không thỏa thuận được thì </w:t>
      </w:r>
      <w:r w:rsidR="00672672" w:rsidRPr="00115292">
        <w:rPr>
          <w:rFonts w:ascii="Times New Roman" w:eastAsia="Times New Roman" w:hAnsi="Times New Roman" w:cs="Times New Roman"/>
          <w:sz w:val="24"/>
          <w:szCs w:val="24"/>
          <w:lang w:val="vi-VN" w:eastAsia="vi-VN"/>
        </w:rPr>
        <w:t>kinh phí quản lý vận hành</w:t>
      </w:r>
      <w:r w:rsidR="00577F1B" w:rsidRPr="00115292">
        <w:rPr>
          <w:rFonts w:ascii="Times New Roman" w:eastAsia="Times New Roman" w:hAnsi="Times New Roman" w:cs="Times New Roman"/>
          <w:sz w:val="24"/>
          <w:szCs w:val="24"/>
          <w:lang w:eastAsia="vi-VN"/>
        </w:rPr>
        <w:t xml:space="preserve"> đối </w:t>
      </w:r>
      <w:r w:rsidR="00577F1B" w:rsidRPr="00932573">
        <w:rPr>
          <w:rFonts w:ascii="Times New Roman" w:eastAsia="Times New Roman" w:hAnsi="Times New Roman" w:cs="Times New Roman"/>
          <w:sz w:val="24"/>
          <w:szCs w:val="24"/>
          <w:lang w:eastAsia="vi-VN"/>
        </w:rPr>
        <w:t>với căn hộ thương mại</w:t>
      </w:r>
      <w:r w:rsidR="003D1D9F" w:rsidRPr="00932573">
        <w:rPr>
          <w:rFonts w:ascii="Times New Roman" w:eastAsia="Times New Roman" w:hAnsi="Times New Roman" w:cs="Times New Roman"/>
          <w:sz w:val="24"/>
          <w:szCs w:val="24"/>
          <w:lang w:eastAsia="vi-VN"/>
        </w:rPr>
        <w:t xml:space="preserve"> </w:t>
      </w:r>
      <w:bookmarkStart w:id="16" w:name="_Hlk167097556"/>
      <w:r w:rsidR="003D1D9F" w:rsidRPr="00932573">
        <w:rPr>
          <w:rFonts w:ascii="Times New Roman" w:eastAsia="Times New Roman" w:hAnsi="Times New Roman" w:cs="Times New Roman"/>
          <w:sz w:val="24"/>
          <w:szCs w:val="24"/>
          <w:lang w:eastAsia="vi-VN"/>
        </w:rPr>
        <w:t>dự kiến số tiền</w:t>
      </w:r>
      <w:r w:rsidR="00577F1B" w:rsidRPr="00932573">
        <w:rPr>
          <w:rFonts w:ascii="Times New Roman" w:eastAsia="Times New Roman" w:hAnsi="Times New Roman" w:cs="Times New Roman"/>
          <w:sz w:val="24"/>
          <w:szCs w:val="24"/>
          <w:lang w:eastAsia="vi-VN"/>
        </w:rPr>
        <w:t xml:space="preserve"> </w:t>
      </w:r>
      <w:bookmarkEnd w:id="16"/>
      <w:r w:rsidR="00577F1B" w:rsidRPr="00932573">
        <w:rPr>
          <w:rFonts w:ascii="Times New Roman" w:eastAsia="Times New Roman" w:hAnsi="Times New Roman" w:cs="Times New Roman"/>
          <w:sz w:val="24"/>
          <w:szCs w:val="24"/>
          <w:lang w:eastAsia="vi-VN"/>
        </w:rPr>
        <w:t xml:space="preserve">là </w:t>
      </w:r>
      <w:r w:rsidR="001D2829" w:rsidRPr="00932573">
        <w:rPr>
          <w:rFonts w:ascii="Times New Roman" w:eastAsia="Times New Roman" w:hAnsi="Times New Roman" w:cs="Times New Roman"/>
          <w:sz w:val="24"/>
          <w:szCs w:val="24"/>
          <w:lang w:eastAsia="vi-VN"/>
        </w:rPr>
        <w:t>7</w:t>
      </w:r>
      <w:r w:rsidRPr="00932573">
        <w:rPr>
          <w:rFonts w:ascii="Times New Roman" w:eastAsia="Times New Roman" w:hAnsi="Times New Roman" w:cs="Times New Roman"/>
          <w:sz w:val="24"/>
          <w:szCs w:val="24"/>
          <w:lang w:eastAsia="vi-VN"/>
        </w:rPr>
        <w:t>.000 (</w:t>
      </w:r>
      <w:r w:rsidR="001D2829" w:rsidRPr="00932573">
        <w:rPr>
          <w:rFonts w:ascii="Times New Roman" w:eastAsia="Times New Roman" w:hAnsi="Times New Roman" w:cs="Times New Roman"/>
          <w:i/>
          <w:sz w:val="24"/>
          <w:szCs w:val="24"/>
          <w:lang w:eastAsia="vi-VN"/>
        </w:rPr>
        <w:t>Bảy</w:t>
      </w:r>
      <w:r w:rsidRPr="00932573">
        <w:rPr>
          <w:rFonts w:ascii="Times New Roman" w:eastAsia="Times New Roman" w:hAnsi="Times New Roman" w:cs="Times New Roman"/>
          <w:i/>
          <w:sz w:val="24"/>
          <w:szCs w:val="24"/>
          <w:lang w:eastAsia="vi-VN"/>
        </w:rPr>
        <w:t xml:space="preserve"> ngàn) </w:t>
      </w:r>
      <w:r w:rsidRPr="00932573">
        <w:rPr>
          <w:rFonts w:ascii="Times New Roman" w:eastAsia="Times New Roman" w:hAnsi="Times New Roman" w:cs="Times New Roman"/>
          <w:sz w:val="24"/>
          <w:szCs w:val="24"/>
          <w:lang w:eastAsia="vi-VN"/>
        </w:rPr>
        <w:t>đồng/m</w:t>
      </w:r>
      <w:r w:rsidRPr="00932573">
        <w:rPr>
          <w:rFonts w:ascii="Times New Roman" w:eastAsia="Times New Roman" w:hAnsi="Times New Roman" w:cs="Times New Roman"/>
          <w:sz w:val="24"/>
          <w:szCs w:val="24"/>
          <w:vertAlign w:val="superscript"/>
          <w:lang w:eastAsia="vi-VN"/>
        </w:rPr>
        <w:t>2</w:t>
      </w:r>
      <w:r w:rsidRPr="00932573">
        <w:rPr>
          <w:rFonts w:ascii="Times New Roman" w:eastAsia="Times New Roman" w:hAnsi="Times New Roman" w:cs="Times New Roman"/>
          <w:sz w:val="24"/>
          <w:szCs w:val="24"/>
          <w:lang w:eastAsia="vi-VN"/>
        </w:rPr>
        <w:t>/tháng (</w:t>
      </w:r>
      <w:bookmarkStart w:id="17" w:name="_Hlk167097576"/>
      <w:r w:rsidR="00D75CB3" w:rsidRPr="00932573">
        <w:rPr>
          <w:rFonts w:ascii="Times New Roman" w:eastAsia="Times New Roman" w:hAnsi="Times New Roman" w:cs="Times New Roman"/>
          <w:sz w:val="24"/>
          <w:szCs w:val="24"/>
          <w:lang w:val="vi-VN" w:eastAsia="vi-VN"/>
        </w:rPr>
        <w:t>kinh phí cụ thể sẽ căn cứ trên sự chấp thuận của Cơ quan quản lý nhà nước tại thời điểm dự án đưa vào vận hành</w:t>
      </w:r>
      <w:bookmarkEnd w:id="17"/>
      <w:r w:rsidRPr="00932573">
        <w:rPr>
          <w:rFonts w:ascii="Times New Roman" w:eastAsia="Times New Roman" w:hAnsi="Times New Roman" w:cs="Times New Roman"/>
          <w:sz w:val="24"/>
          <w:szCs w:val="24"/>
          <w:lang w:eastAsia="vi-VN"/>
        </w:rPr>
        <w:t>)</w:t>
      </w:r>
      <w:r w:rsidR="00672672" w:rsidRPr="00932573">
        <w:rPr>
          <w:rFonts w:ascii="Times New Roman" w:eastAsia="Times New Roman" w:hAnsi="Times New Roman" w:cs="Times New Roman"/>
          <w:sz w:val="24"/>
          <w:szCs w:val="24"/>
          <w:lang w:val="vi-VN" w:eastAsia="vi-VN"/>
        </w:rPr>
        <w:t>. Mức kinh phí này có thể được điều chỉnh</w:t>
      </w:r>
      <w:r w:rsidR="009F663B" w:rsidRPr="00932573">
        <w:rPr>
          <w:rFonts w:ascii="Times New Roman" w:eastAsia="Times New Roman" w:hAnsi="Times New Roman" w:cs="Times New Roman"/>
          <w:sz w:val="24"/>
          <w:szCs w:val="24"/>
          <w:lang w:eastAsia="vi-VN"/>
        </w:rPr>
        <w:t xml:space="preserve"> sau khi Ban quản trị nhà chung cư được thành lập</w:t>
      </w:r>
      <w:r w:rsidR="00672672" w:rsidRPr="00932573">
        <w:rPr>
          <w:rFonts w:ascii="Times New Roman" w:eastAsia="Times New Roman" w:hAnsi="Times New Roman" w:cs="Times New Roman"/>
          <w:sz w:val="24"/>
          <w:szCs w:val="24"/>
          <w:lang w:val="vi-VN" w:eastAsia="vi-VN"/>
        </w:rPr>
        <w:t xml:space="preserve"> nhưng</w:t>
      </w:r>
      <w:r w:rsidR="00672672" w:rsidRPr="00115292">
        <w:rPr>
          <w:rFonts w:ascii="Times New Roman" w:eastAsia="Times New Roman" w:hAnsi="Times New Roman" w:cs="Times New Roman"/>
          <w:sz w:val="24"/>
          <w:szCs w:val="24"/>
          <w:lang w:val="vi-VN" w:eastAsia="vi-VN"/>
        </w:rPr>
        <w:t xml:space="preserve"> phải tính toán hợp lý cho phù hợp với thực tế từng thời điểm. </w:t>
      </w:r>
      <w:r w:rsidR="0082771A" w:rsidRPr="00115292">
        <w:rPr>
          <w:rFonts w:ascii="Times New Roman" w:eastAsia="Times New Roman" w:hAnsi="Times New Roman" w:cs="Times New Roman"/>
          <w:sz w:val="24"/>
          <w:szCs w:val="24"/>
          <w:lang w:val="vi-VN" w:eastAsia="vi-VN"/>
        </w:rPr>
        <w:t xml:space="preserve">Bên mua </w:t>
      </w:r>
      <w:r w:rsidR="00672672" w:rsidRPr="00115292">
        <w:rPr>
          <w:rFonts w:ascii="Times New Roman" w:eastAsia="Times New Roman" w:hAnsi="Times New Roman" w:cs="Times New Roman"/>
          <w:sz w:val="24"/>
          <w:szCs w:val="24"/>
          <w:lang w:val="vi-VN" w:eastAsia="vi-VN"/>
        </w:rPr>
        <w:t xml:space="preserve">có trách nhiệm đóng khoản kinh phí này cho </w:t>
      </w:r>
      <w:r w:rsidR="0082771A" w:rsidRPr="00115292">
        <w:rPr>
          <w:rFonts w:ascii="Times New Roman" w:eastAsia="Times New Roman" w:hAnsi="Times New Roman" w:cs="Times New Roman"/>
          <w:sz w:val="24"/>
          <w:szCs w:val="24"/>
          <w:lang w:val="vi-VN" w:eastAsia="vi-VN"/>
        </w:rPr>
        <w:t xml:space="preserve">Bên bán </w:t>
      </w:r>
      <w:r w:rsidR="00560005" w:rsidRPr="00115292">
        <w:rPr>
          <w:rFonts w:ascii="Times New Roman" w:eastAsia="Times New Roman" w:hAnsi="Times New Roman" w:cs="Times New Roman"/>
          <w:sz w:val="24"/>
          <w:szCs w:val="24"/>
          <w:lang w:val="vi-VN" w:eastAsia="vi-VN"/>
        </w:rPr>
        <w:t xml:space="preserve">hoặc cho Ban quản </w:t>
      </w:r>
      <w:r w:rsidR="00560005" w:rsidRPr="00115292">
        <w:rPr>
          <w:rFonts w:ascii="Times New Roman" w:eastAsia="Times New Roman" w:hAnsi="Times New Roman" w:cs="Times New Roman"/>
          <w:sz w:val="24"/>
          <w:szCs w:val="24"/>
          <w:lang w:eastAsia="vi-VN"/>
        </w:rPr>
        <w:t>trị nhà</w:t>
      </w:r>
      <w:r w:rsidR="00852B29" w:rsidRPr="00115292">
        <w:rPr>
          <w:rFonts w:ascii="Times New Roman" w:eastAsia="Times New Roman" w:hAnsi="Times New Roman" w:cs="Times New Roman"/>
          <w:sz w:val="24"/>
          <w:szCs w:val="24"/>
          <w:lang w:val="vi-VN" w:eastAsia="vi-VN"/>
        </w:rPr>
        <w:t xml:space="preserve"> chung cư theo định kỳ</w:t>
      </w:r>
      <w:r w:rsidR="004E1D92" w:rsidRPr="00115292">
        <w:rPr>
          <w:rFonts w:ascii="Times New Roman" w:eastAsia="Times New Roman" w:hAnsi="Times New Roman" w:cs="Times New Roman"/>
          <w:sz w:val="24"/>
          <w:szCs w:val="24"/>
          <w:lang w:val="vi-VN" w:eastAsia="vi-VN"/>
        </w:rPr>
        <w:t xml:space="preserve"> vào đầu mỗi tháng</w:t>
      </w:r>
      <w:r w:rsidR="00444A86" w:rsidRPr="00115292">
        <w:rPr>
          <w:rFonts w:ascii="Times New Roman" w:eastAsia="Times New Roman" w:hAnsi="Times New Roman" w:cs="Times New Roman"/>
          <w:sz w:val="24"/>
          <w:szCs w:val="24"/>
          <w:lang w:val="vi-VN" w:eastAsia="vi-VN"/>
        </w:rPr>
        <w:t xml:space="preserve"> và trong khoản</w:t>
      </w:r>
      <w:r w:rsidR="0073759E" w:rsidRPr="00115292">
        <w:rPr>
          <w:rFonts w:ascii="Times New Roman" w:eastAsia="Times New Roman" w:hAnsi="Times New Roman" w:cs="Times New Roman"/>
          <w:sz w:val="24"/>
          <w:szCs w:val="24"/>
          <w:lang w:val="vi-VN" w:eastAsia="vi-VN"/>
        </w:rPr>
        <w:t>g</w:t>
      </w:r>
      <w:r w:rsidR="00444A86" w:rsidRPr="00115292">
        <w:rPr>
          <w:rFonts w:ascii="Times New Roman" w:eastAsia="Times New Roman" w:hAnsi="Times New Roman" w:cs="Times New Roman"/>
          <w:sz w:val="24"/>
          <w:szCs w:val="24"/>
          <w:lang w:val="vi-VN" w:eastAsia="vi-VN"/>
        </w:rPr>
        <w:t xml:space="preserve"> thời gian từ</w:t>
      </w:r>
      <w:r w:rsidR="00852B29" w:rsidRPr="00115292">
        <w:rPr>
          <w:rFonts w:ascii="Times New Roman" w:eastAsia="Times New Roman" w:hAnsi="Times New Roman" w:cs="Times New Roman"/>
          <w:sz w:val="24"/>
          <w:szCs w:val="24"/>
          <w:lang w:val="vi-VN" w:eastAsia="vi-VN"/>
        </w:rPr>
        <w:t xml:space="preserve"> ngày 01 đến ngày 0</w:t>
      </w:r>
      <w:r w:rsidR="009E4A74" w:rsidRPr="00115292">
        <w:rPr>
          <w:rFonts w:ascii="Times New Roman" w:eastAsia="Times New Roman" w:hAnsi="Times New Roman" w:cs="Times New Roman"/>
          <w:sz w:val="24"/>
          <w:szCs w:val="24"/>
          <w:lang w:val="vi-VN" w:eastAsia="vi-VN"/>
        </w:rPr>
        <w:t>5</w:t>
      </w:r>
      <w:r w:rsidR="00852B29" w:rsidRPr="00115292">
        <w:rPr>
          <w:rFonts w:ascii="Times New Roman" w:eastAsia="Times New Roman" w:hAnsi="Times New Roman" w:cs="Times New Roman"/>
          <w:sz w:val="24"/>
          <w:szCs w:val="24"/>
          <w:lang w:val="vi-VN" w:eastAsia="vi-VN"/>
        </w:rPr>
        <w:t xml:space="preserve"> dương lịch hàng tháng</w:t>
      </w:r>
      <w:r w:rsidR="00672672" w:rsidRPr="00115292">
        <w:rPr>
          <w:rFonts w:ascii="Times New Roman" w:eastAsia="Times New Roman" w:hAnsi="Times New Roman" w:cs="Times New Roman"/>
          <w:sz w:val="24"/>
          <w:szCs w:val="24"/>
          <w:lang w:val="vi-VN" w:eastAsia="vi-VN"/>
        </w:rPr>
        <w:t>.</w:t>
      </w:r>
    </w:p>
    <w:p w14:paraId="72D42615" w14:textId="50EA1241" w:rsidR="00577F1B" w:rsidRPr="00434ECC" w:rsidRDefault="00852B29" w:rsidP="00740EFE">
      <w:pPr>
        <w:pStyle w:val="ListParagraph"/>
        <w:widowControl w:val="0"/>
        <w:numPr>
          <w:ilvl w:val="0"/>
          <w:numId w:val="13"/>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iCs/>
          <w:sz w:val="24"/>
          <w:szCs w:val="24"/>
          <w:lang w:val="vi-VN" w:eastAsia="vi-VN"/>
        </w:rPr>
      </w:pPr>
      <w:bookmarkStart w:id="18" w:name="bookmark293"/>
      <w:r w:rsidRPr="00434ECC">
        <w:rPr>
          <w:rFonts w:ascii="Times New Roman" w:eastAsia="Times New Roman" w:hAnsi="Times New Roman" w:cs="Times New Roman"/>
          <w:iCs/>
          <w:sz w:val="24"/>
          <w:szCs w:val="24"/>
          <w:lang w:val="vi-VN" w:eastAsia="vi-VN"/>
        </w:rPr>
        <w:t>Toàn bộ phí quy định tại điều này chỉ nhằm mục đích chi trả cho các công tác vận hành phần sở hữu chung nhà chung cư bao gồm</w:t>
      </w:r>
      <w:r w:rsidR="003D1D9F">
        <w:rPr>
          <w:rFonts w:ascii="Times New Roman" w:eastAsia="Times New Roman" w:hAnsi="Times New Roman" w:cs="Times New Roman"/>
          <w:iCs/>
          <w:sz w:val="24"/>
          <w:szCs w:val="24"/>
          <w:lang w:eastAsia="vi-VN"/>
        </w:rPr>
        <w:t xml:space="preserve"> </w:t>
      </w:r>
      <w:r w:rsidR="003D1D9F" w:rsidRPr="003D1D9F">
        <w:rPr>
          <w:rFonts w:ascii="Times New Roman" w:eastAsia="Times New Roman" w:hAnsi="Times New Roman" w:cs="Times New Roman"/>
          <w:iCs/>
          <w:sz w:val="24"/>
          <w:szCs w:val="24"/>
          <w:lang w:val="vi-VN" w:eastAsia="vi-VN"/>
        </w:rPr>
        <w:t>theo quy định của Luật hiện hành</w:t>
      </w:r>
      <w:r w:rsidRPr="00434ECC">
        <w:rPr>
          <w:rFonts w:ascii="Times New Roman" w:eastAsia="Times New Roman" w:hAnsi="Times New Roman" w:cs="Times New Roman"/>
          <w:iCs/>
          <w:sz w:val="24"/>
          <w:szCs w:val="24"/>
          <w:lang w:val="vi-VN" w:eastAsia="vi-VN"/>
        </w:rPr>
        <w:t>:</w:t>
      </w:r>
    </w:p>
    <w:bookmarkEnd w:id="18"/>
    <w:p w14:paraId="432598FA" w14:textId="77777777" w:rsidR="00672672" w:rsidRPr="00434ECC" w:rsidRDefault="00672672" w:rsidP="00740EFE">
      <w:pPr>
        <w:pStyle w:val="ListParagraph"/>
        <w:widowControl w:val="0"/>
        <w:numPr>
          <w:ilvl w:val="0"/>
          <w:numId w:val="13"/>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53D066AC" w14:textId="77777777" w:rsidR="00672672" w:rsidRPr="00434ECC" w:rsidRDefault="00672672" w:rsidP="00A12F51">
      <w:pPr>
        <w:widowControl w:val="0"/>
        <w:adjustRightInd w:val="0"/>
        <w:snapToGrid w:val="0"/>
        <w:spacing w:after="120" w:line="240" w:lineRule="auto"/>
        <w:ind w:left="709" w:hanging="709"/>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12</w:t>
      </w:r>
      <w:r w:rsidRPr="00434ECC">
        <w:rPr>
          <w:rFonts w:ascii="Times New Roman" w:eastAsia="Times New Roman" w:hAnsi="Times New Roman" w:cs="Times New Roman"/>
          <w:b/>
          <w:bCs/>
          <w:sz w:val="24"/>
          <w:szCs w:val="24"/>
          <w:lang w:val="vi-VN" w:eastAsia="vi-VN"/>
        </w:rPr>
        <w:t>. Trách nhiệm của hai bên và việc xử lý vi phạm hợp đồng</w:t>
      </w:r>
    </w:p>
    <w:p w14:paraId="7CFFB836" w14:textId="77777777" w:rsidR="00672672" w:rsidRPr="00434ECC" w:rsidRDefault="00672672" w:rsidP="00740EFE">
      <w:pPr>
        <w:pStyle w:val="ListParagraph"/>
        <w:widowControl w:val="0"/>
        <w:numPr>
          <w:ilvl w:val="0"/>
          <w:numId w:val="14"/>
        </w:numPr>
        <w:tabs>
          <w:tab w:val="left" w:pos="91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Hai bên thống nhất hình thức, cách thức xử lý vi phạm khi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chậm trễ thanh toán tiền </w:t>
      </w:r>
      <w:r w:rsidR="0082771A" w:rsidRPr="00434ECC">
        <w:rPr>
          <w:rFonts w:ascii="Times New Roman" w:eastAsia="Times New Roman" w:hAnsi="Times New Roman" w:cs="Times New Roman"/>
          <w:sz w:val="24"/>
          <w:szCs w:val="24"/>
          <w:lang w:val="vi-VN" w:eastAsia="vi-VN"/>
        </w:rPr>
        <w:t>mua</w:t>
      </w:r>
      <w:r w:rsidR="00FF6218" w:rsidRPr="00434ECC">
        <w:rPr>
          <w:rFonts w:ascii="Times New Roman" w:eastAsia="Times New Roman" w:hAnsi="Times New Roman" w:cs="Times New Roman"/>
          <w:sz w:val="24"/>
          <w:szCs w:val="24"/>
          <w:lang w:val="vi-VN" w:eastAsia="vi-VN"/>
        </w:rPr>
        <w:t xml:space="preserve"> </w:t>
      </w:r>
      <w:r w:rsidRPr="00434ECC">
        <w:rPr>
          <w:rFonts w:ascii="Times New Roman" w:eastAsia="Times New Roman" w:hAnsi="Times New Roman" w:cs="Times New Roman"/>
          <w:sz w:val="24"/>
          <w:szCs w:val="24"/>
          <w:lang w:val="vi-VN" w:eastAsia="vi-VN"/>
        </w:rPr>
        <w:t xml:space="preserve">căn hộ: </w:t>
      </w:r>
    </w:p>
    <w:p w14:paraId="794AE6C0" w14:textId="77777777" w:rsidR="00AB1C43" w:rsidRPr="00434ECC" w:rsidRDefault="00AB1C43" w:rsidP="00740EFE">
      <w:pPr>
        <w:pStyle w:val="ListParagraph"/>
        <w:widowControl w:val="0"/>
        <w:numPr>
          <w:ilvl w:val="1"/>
          <w:numId w:val="15"/>
        </w:numPr>
        <w:adjustRightInd w:val="0"/>
        <w:snapToGrid w:val="0"/>
        <w:spacing w:after="120" w:line="240" w:lineRule="auto"/>
        <w:ind w:left="709" w:hanging="425"/>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 xml:space="preserve">Trong trường hợp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chậm hoặc không thực hiện đầy đủ việc thanh toán khi đến hạn (trong bất kỳ đợt thanh toán nào hay bất kỳ khoản tiền nào phải thanh toán theo quy định tại Hợp đồng này) thì: Ngoài khoản tiền đến hạn thanh toán,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đồng ý trả lãi trên số tiền chậm thanh toán được tính kể từ thời điểm phải thanh toán (theo thư thông báo của </w:t>
      </w:r>
      <w:r w:rsidR="004F2C76" w:rsidRPr="00434ECC">
        <w:rPr>
          <w:rFonts w:ascii="Times New Roman" w:eastAsia="Times New Roman" w:hAnsi="Times New Roman" w:cs="Times New Roman"/>
          <w:iCs/>
          <w:sz w:val="24"/>
          <w:szCs w:val="24"/>
          <w:lang w:val="vi-VN" w:eastAsia="vi-VN"/>
        </w:rPr>
        <w:t>Bên bán</w:t>
      </w:r>
      <w:r w:rsidRPr="00434ECC">
        <w:rPr>
          <w:rFonts w:ascii="Times New Roman" w:eastAsia="Times New Roman" w:hAnsi="Times New Roman" w:cs="Times New Roman"/>
          <w:iCs/>
          <w:sz w:val="24"/>
          <w:szCs w:val="24"/>
          <w:lang w:val="vi-VN" w:eastAsia="vi-VN"/>
        </w:rPr>
        <w:t xml:space="preserve">) đến thời điểm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thực tế thanh toán, với lãi suất là 01%/tháng trên số tiền chậm thanh toán và </w:t>
      </w:r>
      <w:r w:rsidR="004F2C76" w:rsidRPr="00434ECC">
        <w:rPr>
          <w:rFonts w:ascii="Times New Roman" w:eastAsia="Times New Roman" w:hAnsi="Times New Roman" w:cs="Times New Roman"/>
          <w:iCs/>
          <w:sz w:val="24"/>
          <w:szCs w:val="24"/>
          <w:lang w:val="vi-VN" w:eastAsia="vi-VN"/>
        </w:rPr>
        <w:t>Bên bán</w:t>
      </w:r>
      <w:r w:rsidRPr="00434ECC">
        <w:rPr>
          <w:rFonts w:ascii="Times New Roman" w:eastAsia="Times New Roman" w:hAnsi="Times New Roman" w:cs="Times New Roman"/>
          <w:iCs/>
          <w:sz w:val="24"/>
          <w:szCs w:val="24"/>
          <w:lang w:val="vi-VN" w:eastAsia="vi-VN"/>
        </w:rPr>
        <w:t xml:space="preserve"> được khấu trừ tiền lãi này vào tổng số tiền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đã thanh toán. Như là điều kiện để tiếp tục thực hiện hợp đồng này,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phải nộp bổ sung số tiền bị khấu trừ này vào đợt thanh toán tiếp theo. Đồng thời, </w:t>
      </w:r>
      <w:r w:rsidR="004F2C76" w:rsidRPr="00434ECC">
        <w:rPr>
          <w:rFonts w:ascii="Times New Roman" w:eastAsia="Times New Roman" w:hAnsi="Times New Roman" w:cs="Times New Roman"/>
          <w:iCs/>
          <w:sz w:val="24"/>
          <w:szCs w:val="24"/>
          <w:lang w:val="vi-VN" w:eastAsia="vi-VN"/>
        </w:rPr>
        <w:t>Bên bán</w:t>
      </w:r>
      <w:r w:rsidRPr="00434ECC">
        <w:rPr>
          <w:rFonts w:ascii="Times New Roman" w:eastAsia="Times New Roman" w:hAnsi="Times New Roman" w:cs="Times New Roman"/>
          <w:iCs/>
          <w:sz w:val="24"/>
          <w:szCs w:val="24"/>
          <w:lang w:val="vi-VN" w:eastAsia="vi-VN"/>
        </w:rPr>
        <w:t xml:space="preserve"> được quyền gia hạn thời gian thực hiện nghĩa vụ của </w:t>
      </w:r>
      <w:r w:rsidR="004F2C76" w:rsidRPr="00434ECC">
        <w:rPr>
          <w:rFonts w:ascii="Times New Roman" w:eastAsia="Times New Roman" w:hAnsi="Times New Roman" w:cs="Times New Roman"/>
          <w:iCs/>
          <w:sz w:val="24"/>
          <w:szCs w:val="24"/>
          <w:lang w:val="vi-VN" w:eastAsia="vi-VN"/>
        </w:rPr>
        <w:t>Bên bán</w:t>
      </w:r>
      <w:r w:rsidRPr="00434ECC">
        <w:rPr>
          <w:rFonts w:ascii="Times New Roman" w:eastAsia="Times New Roman" w:hAnsi="Times New Roman" w:cs="Times New Roman"/>
          <w:iCs/>
          <w:sz w:val="24"/>
          <w:szCs w:val="24"/>
          <w:lang w:val="vi-VN" w:eastAsia="vi-VN"/>
        </w:rPr>
        <w:t xml:space="preserve"> tương ứng với thời gian </w:t>
      </w:r>
      <w:r w:rsidR="004F2C76" w:rsidRPr="00434ECC">
        <w:rPr>
          <w:rFonts w:ascii="Times New Roman" w:eastAsia="Times New Roman" w:hAnsi="Times New Roman" w:cs="Times New Roman"/>
          <w:iCs/>
          <w:sz w:val="24"/>
          <w:szCs w:val="24"/>
          <w:lang w:val="vi-VN" w:eastAsia="vi-VN"/>
        </w:rPr>
        <w:t>Bên mua</w:t>
      </w:r>
      <w:r w:rsidRPr="00434ECC">
        <w:rPr>
          <w:rFonts w:ascii="Times New Roman" w:eastAsia="Times New Roman" w:hAnsi="Times New Roman" w:cs="Times New Roman"/>
          <w:iCs/>
          <w:sz w:val="24"/>
          <w:szCs w:val="24"/>
          <w:lang w:val="vi-VN" w:eastAsia="vi-VN"/>
        </w:rPr>
        <w:t xml:space="preserve"> đã chậm thanh toán.</w:t>
      </w:r>
    </w:p>
    <w:p w14:paraId="49834CC2" w14:textId="77777777" w:rsidR="0015081C" w:rsidRPr="00434ECC" w:rsidRDefault="0015081C" w:rsidP="00740EFE">
      <w:pPr>
        <w:pStyle w:val="ListParagraph"/>
        <w:widowControl w:val="0"/>
        <w:numPr>
          <w:ilvl w:val="1"/>
          <w:numId w:val="15"/>
        </w:numPr>
        <w:adjustRightInd w:val="0"/>
        <w:snapToGrid w:val="0"/>
        <w:spacing w:after="120" w:line="240" w:lineRule="auto"/>
        <w:ind w:left="709" w:hanging="425"/>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Trong quá trình thực hiện hợp đồng này, nếu tổng thời gian Bên mua trễ hạn thanh toán của tất cả các đợt phải thanh toán theo thỏa thuận tại khoản 3 Điều 3 của hợp đồng này vượt quá 90 (chín mươi) ngày thì Bên bán có quyền đơn phương chấm dứt hợp đồng theo thỏa thuận tại Điều 15 của hợp đồng này.</w:t>
      </w:r>
    </w:p>
    <w:p w14:paraId="4D2495CD" w14:textId="4B853BCE" w:rsidR="0015081C" w:rsidRPr="00434ECC" w:rsidRDefault="0015081C" w:rsidP="00A12F51">
      <w:pPr>
        <w:pStyle w:val="ListParagraph"/>
        <w:widowControl w:val="0"/>
        <w:adjustRightInd w:val="0"/>
        <w:snapToGrid w:val="0"/>
        <w:spacing w:after="120" w:line="240" w:lineRule="auto"/>
        <w:ind w:left="709"/>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Trong trường hợp này Bên bán được quyền bán căn hộ cho khách hàng khác mà không cần có sự đồng ý của Bên mua nhưng phải thông báo bằng văn bản cho Bên mua biết trước ít nhất 30</w:t>
      </w:r>
      <w:r w:rsidR="0034569B">
        <w:rPr>
          <w:rFonts w:ascii="Times New Roman" w:eastAsia="Times New Roman" w:hAnsi="Times New Roman" w:cs="Times New Roman"/>
          <w:iCs/>
          <w:sz w:val="24"/>
          <w:szCs w:val="24"/>
          <w:lang w:eastAsia="vi-VN"/>
        </w:rPr>
        <w:t xml:space="preserve"> (Ba mươi)</w:t>
      </w:r>
      <w:r w:rsidRPr="00434ECC">
        <w:rPr>
          <w:rFonts w:ascii="Times New Roman" w:eastAsia="Times New Roman" w:hAnsi="Times New Roman" w:cs="Times New Roman"/>
          <w:iCs/>
          <w:sz w:val="24"/>
          <w:szCs w:val="24"/>
          <w:lang w:val="vi-VN" w:eastAsia="vi-VN"/>
        </w:rPr>
        <w:t xml:space="preserve"> ngày. Bên bán sẽ hoàn trả lại số tiền mà Bên mua đã thanh toán</w:t>
      </w:r>
      <w:r w:rsidR="00E02093" w:rsidRPr="00434ECC">
        <w:rPr>
          <w:rFonts w:ascii="Times New Roman" w:eastAsia="Times New Roman" w:hAnsi="Times New Roman" w:cs="Times New Roman"/>
          <w:iCs/>
          <w:sz w:val="24"/>
          <w:szCs w:val="24"/>
          <w:lang w:val="vi-VN" w:eastAsia="vi-VN"/>
        </w:rPr>
        <w:t xml:space="preserve"> (</w:t>
      </w:r>
      <w:r w:rsidRPr="00434ECC">
        <w:rPr>
          <w:rFonts w:ascii="Times New Roman" w:eastAsia="Times New Roman" w:hAnsi="Times New Roman" w:cs="Times New Roman"/>
          <w:iCs/>
          <w:sz w:val="24"/>
          <w:szCs w:val="24"/>
          <w:lang w:val="vi-VN" w:eastAsia="vi-VN"/>
        </w:rPr>
        <w:t>không tính lãi suất</w:t>
      </w:r>
      <w:r w:rsidR="00E02093" w:rsidRPr="00434ECC">
        <w:rPr>
          <w:rFonts w:ascii="Times New Roman" w:eastAsia="Times New Roman" w:hAnsi="Times New Roman" w:cs="Times New Roman"/>
          <w:iCs/>
          <w:sz w:val="24"/>
          <w:szCs w:val="24"/>
          <w:lang w:val="vi-VN" w:eastAsia="vi-VN"/>
        </w:rPr>
        <w:t>)</w:t>
      </w:r>
      <w:r w:rsidRPr="00434ECC">
        <w:rPr>
          <w:rFonts w:ascii="Times New Roman" w:eastAsia="Times New Roman" w:hAnsi="Times New Roman" w:cs="Times New Roman"/>
          <w:iCs/>
          <w:sz w:val="24"/>
          <w:szCs w:val="24"/>
          <w:lang w:val="vi-VN" w:eastAsia="vi-VN"/>
        </w:rPr>
        <w:t xml:space="preserve"> sau khi đã khấu trừ</w:t>
      </w:r>
      <w:r w:rsidR="008E6CFA" w:rsidRPr="00434ECC">
        <w:rPr>
          <w:rFonts w:ascii="Times New Roman" w:eastAsia="Times New Roman" w:hAnsi="Times New Roman" w:cs="Times New Roman"/>
          <w:iCs/>
          <w:sz w:val="24"/>
          <w:szCs w:val="24"/>
          <w:lang w:val="vi-VN" w:eastAsia="vi-VN"/>
        </w:rPr>
        <w:t xml:space="preserve"> tiền lãi chậm thanh toán</w:t>
      </w:r>
      <w:r w:rsidR="00D8320B" w:rsidRPr="00434ECC">
        <w:rPr>
          <w:rFonts w:ascii="Times New Roman" w:eastAsia="Times New Roman" w:hAnsi="Times New Roman" w:cs="Times New Roman"/>
          <w:iCs/>
          <w:sz w:val="24"/>
          <w:szCs w:val="24"/>
          <w:lang w:val="vi-VN" w:eastAsia="vi-VN"/>
        </w:rPr>
        <w:t xml:space="preserve"> (nếu có)</w:t>
      </w:r>
      <w:r w:rsidR="008E6CFA" w:rsidRPr="00434ECC">
        <w:rPr>
          <w:rFonts w:ascii="Times New Roman" w:eastAsia="Times New Roman" w:hAnsi="Times New Roman" w:cs="Times New Roman"/>
          <w:iCs/>
          <w:sz w:val="24"/>
          <w:szCs w:val="24"/>
          <w:lang w:val="vi-VN" w:eastAsia="vi-VN"/>
        </w:rPr>
        <w:t>,</w:t>
      </w:r>
      <w:r w:rsidRPr="00434ECC">
        <w:rPr>
          <w:rFonts w:ascii="Times New Roman" w:eastAsia="Times New Roman" w:hAnsi="Times New Roman" w:cs="Times New Roman"/>
          <w:iCs/>
          <w:sz w:val="24"/>
          <w:szCs w:val="24"/>
          <w:lang w:val="vi-VN" w:eastAsia="vi-VN"/>
        </w:rPr>
        <w:t xml:space="preserve"> tiền bồi thường về việc Bên mua vi phạm hợp đồng này là </w:t>
      </w:r>
      <w:r w:rsidR="00E02093" w:rsidRPr="00434ECC">
        <w:rPr>
          <w:rFonts w:ascii="Times New Roman" w:eastAsia="Times New Roman" w:hAnsi="Times New Roman" w:cs="Times New Roman"/>
          <w:iCs/>
          <w:sz w:val="24"/>
          <w:szCs w:val="24"/>
          <w:lang w:val="vi-VN" w:eastAsia="vi-VN"/>
        </w:rPr>
        <w:t>10</w:t>
      </w:r>
      <w:r w:rsidRPr="00434ECC">
        <w:rPr>
          <w:rFonts w:ascii="Times New Roman" w:eastAsia="Times New Roman" w:hAnsi="Times New Roman" w:cs="Times New Roman"/>
          <w:iCs/>
          <w:sz w:val="24"/>
          <w:szCs w:val="24"/>
          <w:lang w:val="vi-VN" w:eastAsia="vi-VN"/>
        </w:rPr>
        <w:t>% (</w:t>
      </w:r>
      <w:r w:rsidR="00E02093" w:rsidRPr="00434ECC">
        <w:rPr>
          <w:rFonts w:ascii="Times New Roman" w:eastAsia="Times New Roman" w:hAnsi="Times New Roman" w:cs="Times New Roman"/>
          <w:iCs/>
          <w:sz w:val="24"/>
          <w:szCs w:val="24"/>
          <w:lang w:val="vi-VN" w:eastAsia="vi-VN"/>
        </w:rPr>
        <w:t>mười</w:t>
      </w:r>
      <w:r w:rsidRPr="00434ECC">
        <w:rPr>
          <w:rFonts w:ascii="Times New Roman" w:eastAsia="Times New Roman" w:hAnsi="Times New Roman" w:cs="Times New Roman"/>
          <w:iCs/>
          <w:sz w:val="24"/>
          <w:szCs w:val="24"/>
          <w:lang w:val="vi-VN" w:eastAsia="vi-VN"/>
        </w:rPr>
        <w:t xml:space="preserve"> phần trăm) tổng giá trị hợp đồng này (chưa tính thuế)</w:t>
      </w:r>
      <w:r w:rsidR="0034569B">
        <w:rPr>
          <w:rFonts w:ascii="Times New Roman" w:eastAsia="Times New Roman" w:hAnsi="Times New Roman" w:cs="Times New Roman"/>
          <w:iCs/>
          <w:sz w:val="24"/>
          <w:szCs w:val="24"/>
          <w:lang w:eastAsia="vi-VN"/>
        </w:rPr>
        <w:t xml:space="preserve"> trong thời gian 30 (Ba mươi) ngày sau khi Bên bán nhận đơn đề nghị hoàn tiền c</w:t>
      </w:r>
      <w:r w:rsidR="0037492E">
        <w:rPr>
          <w:rFonts w:ascii="Times New Roman" w:eastAsia="Times New Roman" w:hAnsi="Times New Roman" w:cs="Times New Roman"/>
          <w:iCs/>
          <w:sz w:val="24"/>
          <w:szCs w:val="24"/>
          <w:lang w:eastAsia="vi-VN"/>
        </w:rPr>
        <w:t>ủa Bên mua</w:t>
      </w:r>
      <w:r w:rsidR="00E02093" w:rsidRPr="00434ECC">
        <w:rPr>
          <w:rFonts w:ascii="Times New Roman" w:eastAsia="Times New Roman" w:hAnsi="Times New Roman" w:cs="Times New Roman"/>
          <w:iCs/>
          <w:sz w:val="24"/>
          <w:szCs w:val="24"/>
          <w:lang w:val="vi-VN" w:eastAsia="vi-VN"/>
        </w:rPr>
        <w:t>.</w:t>
      </w:r>
    </w:p>
    <w:p w14:paraId="0F93C5D2" w14:textId="77777777" w:rsidR="00672672" w:rsidRPr="00434ECC" w:rsidRDefault="00672672" w:rsidP="00740EFE">
      <w:pPr>
        <w:pStyle w:val="ListParagraph"/>
        <w:widowControl w:val="0"/>
        <w:numPr>
          <w:ilvl w:val="0"/>
          <w:numId w:val="14"/>
        </w:numPr>
        <w:tabs>
          <w:tab w:val="left" w:pos="94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Hai bên thống nhất hình thức, cách thức xử lý vi phạm khi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chậm trễ bàn gi</w:t>
      </w:r>
      <w:r w:rsidR="00AB1C43" w:rsidRPr="00434ECC">
        <w:rPr>
          <w:rFonts w:ascii="Times New Roman" w:eastAsia="Times New Roman" w:hAnsi="Times New Roman" w:cs="Times New Roman"/>
          <w:sz w:val="24"/>
          <w:szCs w:val="24"/>
          <w:lang w:val="vi-VN" w:eastAsia="vi-VN"/>
        </w:rPr>
        <w:t>ao căn hộ cho Bên mua</w:t>
      </w:r>
      <w:r w:rsidRPr="00434ECC">
        <w:rPr>
          <w:rFonts w:ascii="Times New Roman" w:eastAsia="Times New Roman" w:hAnsi="Times New Roman" w:cs="Times New Roman"/>
          <w:sz w:val="24"/>
          <w:szCs w:val="24"/>
          <w:lang w:val="vi-VN" w:eastAsia="vi-VN"/>
        </w:rPr>
        <w:t xml:space="preserve">: </w:t>
      </w:r>
    </w:p>
    <w:p w14:paraId="3318D5CB" w14:textId="1FEBA506" w:rsidR="00672672" w:rsidRPr="00434ECC" w:rsidRDefault="000C1587" w:rsidP="00740EFE">
      <w:pPr>
        <w:pStyle w:val="ListParagraph"/>
        <w:widowControl w:val="0"/>
        <w:numPr>
          <w:ilvl w:val="0"/>
          <w:numId w:val="46"/>
        </w:numPr>
        <w:adjustRightInd w:val="0"/>
        <w:snapToGrid w:val="0"/>
        <w:spacing w:after="120" w:line="240" w:lineRule="auto"/>
        <w:ind w:left="720"/>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lastRenderedPageBreak/>
        <w:t xml:space="preserve">Nếu Bên mua đã thanh toán tiền mua căn hộ theo tiến độ thỏa thuận trong hợp đồng này nhưng quá thời hạn </w:t>
      </w:r>
      <w:r w:rsidR="004A4711" w:rsidRPr="00434ECC">
        <w:rPr>
          <w:rFonts w:ascii="Times New Roman" w:eastAsia="Times New Roman" w:hAnsi="Times New Roman" w:cs="Times New Roman"/>
          <w:iCs/>
          <w:sz w:val="24"/>
          <w:szCs w:val="24"/>
          <w:lang w:val="vi-VN" w:eastAsia="vi-VN"/>
        </w:rPr>
        <w:t>180 (một trăm tám mươi)</w:t>
      </w:r>
      <w:r w:rsidRPr="00434ECC">
        <w:rPr>
          <w:rFonts w:ascii="Times New Roman" w:eastAsia="Times New Roman" w:hAnsi="Times New Roman" w:cs="Times New Roman"/>
          <w:iCs/>
          <w:sz w:val="24"/>
          <w:szCs w:val="24"/>
          <w:lang w:val="vi-VN" w:eastAsia="vi-VN"/>
        </w:rPr>
        <w:t xml:space="preserve">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w:t>
      </w:r>
      <w:r w:rsidR="00E65AC1" w:rsidRPr="00434ECC">
        <w:rPr>
          <w:rFonts w:ascii="Times New Roman" w:eastAsia="Times New Roman" w:hAnsi="Times New Roman" w:cs="Times New Roman"/>
          <w:iCs/>
          <w:sz w:val="24"/>
          <w:szCs w:val="24"/>
          <w:lang w:val="vi-VN" w:eastAsia="vi-VN"/>
        </w:rPr>
        <w:t>01%/tháng</w:t>
      </w:r>
      <w:r w:rsidRPr="00434ECC">
        <w:rPr>
          <w:rFonts w:ascii="Times New Roman" w:eastAsia="Times New Roman" w:hAnsi="Times New Roman" w:cs="Times New Roman"/>
          <w:iCs/>
          <w:sz w:val="24"/>
          <w:szCs w:val="24"/>
          <w:lang w:val="vi-VN" w:eastAsia="vi-VN"/>
        </w:rPr>
        <w:t xml:space="preserve"> trên tổng số tiền mà Bên mua đã thanh toán cho Bên bán và được tính từ ngày phải bàn giao theo thỏa thuận đến ngày Bên bán bàn giao căn hộ thực tế cho Bên mua</w:t>
      </w:r>
      <w:r w:rsidR="0020655C" w:rsidRPr="00434ECC">
        <w:rPr>
          <w:rFonts w:ascii="Times New Roman" w:eastAsia="Times New Roman" w:hAnsi="Times New Roman" w:cs="Times New Roman"/>
          <w:iCs/>
          <w:sz w:val="24"/>
          <w:szCs w:val="24"/>
          <w:lang w:val="vi-VN" w:eastAsia="vi-VN"/>
        </w:rPr>
        <w:t>.</w:t>
      </w:r>
    </w:p>
    <w:p w14:paraId="5ACE91AE" w14:textId="77777777" w:rsidR="00C27C89" w:rsidRPr="00434ECC" w:rsidRDefault="00C27C89" w:rsidP="00740EFE">
      <w:pPr>
        <w:pStyle w:val="ListParagraph"/>
        <w:widowControl w:val="0"/>
        <w:numPr>
          <w:ilvl w:val="0"/>
          <w:numId w:val="46"/>
        </w:numPr>
        <w:adjustRightInd w:val="0"/>
        <w:snapToGrid w:val="0"/>
        <w:spacing w:after="120" w:line="240" w:lineRule="auto"/>
        <w:ind w:left="720"/>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 xml:space="preserve">Nếu Bên bán chậm bàn giao căn hộ quá </w:t>
      </w:r>
      <w:r w:rsidR="00FD02BA" w:rsidRPr="00434ECC">
        <w:rPr>
          <w:rFonts w:ascii="Times New Roman" w:eastAsia="Times New Roman" w:hAnsi="Times New Roman" w:cs="Times New Roman"/>
          <w:iCs/>
          <w:sz w:val="24"/>
          <w:szCs w:val="24"/>
          <w:lang w:val="vi-VN" w:eastAsia="vi-VN"/>
        </w:rPr>
        <w:t>12 (mười hai) tháng</w:t>
      </w:r>
      <w:r w:rsidRPr="00434ECC">
        <w:rPr>
          <w:rFonts w:ascii="Times New Roman" w:eastAsia="Times New Roman" w:hAnsi="Times New Roman" w:cs="Times New Roman"/>
          <w:iCs/>
          <w:sz w:val="24"/>
          <w:szCs w:val="24"/>
          <w:lang w:val="vi-VN" w:eastAsia="vi-VN"/>
        </w:rPr>
        <w:t>, kể từ ngày phải bàn giao căn hộ theo thỏa thuận tại Điều 8 của hợp đồng này thì Bên mua có quyền tiếp tục thực hiện hợp đồng này với thỏa thuận bổ sung về thời điểm bàn giao căn hộ mới hoặc đơn phương châm dứt hợp đồng theo thỏa thuận tại Điều 15 của hợp đồng này.</w:t>
      </w:r>
    </w:p>
    <w:p w14:paraId="41B79E3F" w14:textId="77777777" w:rsidR="00C27C89" w:rsidRPr="00434ECC" w:rsidRDefault="00C27C89" w:rsidP="00740EFE">
      <w:pPr>
        <w:pStyle w:val="ListParagraph"/>
        <w:widowControl w:val="0"/>
        <w:numPr>
          <w:ilvl w:val="0"/>
          <w:numId w:val="46"/>
        </w:numPr>
        <w:adjustRightInd w:val="0"/>
        <w:snapToGrid w:val="0"/>
        <w:spacing w:after="120" w:line="240" w:lineRule="auto"/>
        <w:ind w:left="720"/>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 xml:space="preserve">Trong trường hợp này, Bên bán phải hoàn trả lại toàn bộ số tiền mà Bên mua đã thanh toán (không tính lãi suất) và bồi thường cho Bên mua khoản tiền phạt vi phạm hợp đồng tương đương với </w:t>
      </w:r>
      <w:r w:rsidR="00866F39" w:rsidRPr="00434ECC">
        <w:rPr>
          <w:rFonts w:ascii="Times New Roman" w:eastAsia="Times New Roman" w:hAnsi="Times New Roman" w:cs="Times New Roman"/>
          <w:iCs/>
          <w:sz w:val="24"/>
          <w:szCs w:val="24"/>
          <w:lang w:val="vi-VN" w:eastAsia="vi-VN"/>
        </w:rPr>
        <w:t>10</w:t>
      </w:r>
      <w:r w:rsidRPr="00434ECC">
        <w:rPr>
          <w:rFonts w:ascii="Times New Roman" w:eastAsia="Times New Roman" w:hAnsi="Times New Roman" w:cs="Times New Roman"/>
          <w:iCs/>
          <w:sz w:val="24"/>
          <w:szCs w:val="24"/>
          <w:lang w:val="vi-VN" w:eastAsia="vi-VN"/>
        </w:rPr>
        <w:t>% (</w:t>
      </w:r>
      <w:r w:rsidR="00866F39" w:rsidRPr="00434ECC">
        <w:rPr>
          <w:rFonts w:ascii="Times New Roman" w:eastAsia="Times New Roman" w:hAnsi="Times New Roman" w:cs="Times New Roman"/>
          <w:iCs/>
          <w:sz w:val="24"/>
          <w:szCs w:val="24"/>
          <w:lang w:val="vi-VN" w:eastAsia="vi-VN"/>
        </w:rPr>
        <w:t xml:space="preserve">mười </w:t>
      </w:r>
      <w:r w:rsidRPr="00434ECC">
        <w:rPr>
          <w:rFonts w:ascii="Times New Roman" w:eastAsia="Times New Roman" w:hAnsi="Times New Roman" w:cs="Times New Roman"/>
          <w:iCs/>
          <w:sz w:val="24"/>
          <w:szCs w:val="24"/>
          <w:lang w:val="vi-VN" w:eastAsia="vi-VN"/>
        </w:rPr>
        <w:t>phần trăm) tổng giá trị hợp đồng này (chưa tính thuế)</w:t>
      </w:r>
      <w:r w:rsidR="000413B8" w:rsidRPr="00434ECC">
        <w:rPr>
          <w:rFonts w:ascii="Times New Roman" w:eastAsia="Times New Roman" w:hAnsi="Times New Roman" w:cs="Times New Roman"/>
          <w:iCs/>
          <w:sz w:val="24"/>
          <w:szCs w:val="24"/>
          <w:lang w:val="vi-VN" w:eastAsia="vi-VN"/>
        </w:rPr>
        <w:t>.</w:t>
      </w:r>
    </w:p>
    <w:p w14:paraId="3C3EAF27" w14:textId="77777777" w:rsidR="00672672" w:rsidRPr="00434ECC" w:rsidRDefault="00672672" w:rsidP="00740EFE">
      <w:pPr>
        <w:pStyle w:val="ListParagraph"/>
        <w:widowControl w:val="0"/>
        <w:numPr>
          <w:ilvl w:val="0"/>
          <w:numId w:val="14"/>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Trường hợp đến hạn bàn giao căn hộ theo thông báo của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và căn hộ đã đủ điều kiện bàn giao theo thỏa thuận trong hợp đồng này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không nhận bàn giao thì</w:t>
      </w:r>
      <w:r w:rsidR="0039215E" w:rsidRPr="00434ECC">
        <w:rPr>
          <w:rFonts w:ascii="Times New Roman" w:eastAsia="Times New Roman" w:hAnsi="Times New Roman" w:cs="Times New Roman"/>
          <w:iCs/>
          <w:sz w:val="24"/>
          <w:szCs w:val="24"/>
          <w:lang w:val="vi-VN" w:eastAsia="vi-VN"/>
        </w:rPr>
        <w:t xml:space="preserve"> Bên bán có quyền đơn phương chấm dứt hợp đồng theo thỏa thuận tại Điều 15 của hợp đồng này.</w:t>
      </w:r>
      <w:r w:rsidRPr="00434ECC">
        <w:rPr>
          <w:rFonts w:ascii="Times New Roman" w:eastAsia="Times New Roman" w:hAnsi="Times New Roman" w:cs="Times New Roman"/>
          <w:i/>
          <w:iCs/>
          <w:sz w:val="24"/>
          <w:szCs w:val="24"/>
          <w:lang w:val="vi-VN" w:eastAsia="vi-VN"/>
        </w:rPr>
        <w:t xml:space="preserve"> </w:t>
      </w:r>
    </w:p>
    <w:p w14:paraId="4BD243F5" w14:textId="29E6CBB6" w:rsidR="0039215E" w:rsidRPr="0037492E" w:rsidRDefault="0039215E" w:rsidP="0037492E">
      <w:pPr>
        <w:pStyle w:val="ListParagraph"/>
        <w:widowControl w:val="0"/>
        <w:adjustRightInd w:val="0"/>
        <w:snapToGrid w:val="0"/>
        <w:spacing w:after="120" w:line="240" w:lineRule="auto"/>
        <w:ind w:left="709"/>
        <w:contextualSpacing w:val="0"/>
        <w:jc w:val="both"/>
        <w:rPr>
          <w:rFonts w:ascii="Times New Roman" w:eastAsia="Times New Roman" w:hAnsi="Times New Roman" w:cs="Times New Roman"/>
          <w:iCs/>
          <w:sz w:val="24"/>
          <w:szCs w:val="24"/>
          <w:lang w:val="vi-VN" w:eastAsia="vi-VN"/>
        </w:rPr>
      </w:pPr>
      <w:r w:rsidRPr="00434ECC">
        <w:rPr>
          <w:rFonts w:ascii="Times New Roman" w:eastAsia="Times New Roman" w:hAnsi="Times New Roman" w:cs="Times New Roman"/>
          <w:iCs/>
          <w:sz w:val="24"/>
          <w:szCs w:val="24"/>
          <w:lang w:val="vi-VN" w:eastAsia="vi-VN"/>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(không tính lãi suất) sau khi đã khấu trừ</w:t>
      </w:r>
      <w:r w:rsidR="00D275D2" w:rsidRPr="00434ECC">
        <w:rPr>
          <w:rFonts w:ascii="Times New Roman" w:eastAsia="Times New Roman" w:hAnsi="Times New Roman" w:cs="Times New Roman"/>
          <w:iCs/>
          <w:sz w:val="24"/>
          <w:szCs w:val="24"/>
          <w:lang w:val="vi-VN" w:eastAsia="vi-VN"/>
        </w:rPr>
        <w:t xml:space="preserve"> tiền lãi chậm thanh toán (nếu có),</w:t>
      </w:r>
      <w:r w:rsidRPr="00434ECC">
        <w:rPr>
          <w:rFonts w:ascii="Times New Roman" w:eastAsia="Times New Roman" w:hAnsi="Times New Roman" w:cs="Times New Roman"/>
          <w:iCs/>
          <w:sz w:val="24"/>
          <w:szCs w:val="24"/>
          <w:lang w:val="vi-VN" w:eastAsia="vi-VN"/>
        </w:rPr>
        <w:t xml:space="preserve"> tiền bồi thường về việc Bên mua vi phạm hợp đồng này là 10% (mười phần trăm) tổng giá trị hợp đồng này (chưa tính thuế)</w:t>
      </w:r>
      <w:r w:rsidR="0037492E">
        <w:rPr>
          <w:rFonts w:ascii="Times New Roman" w:eastAsia="Times New Roman" w:hAnsi="Times New Roman" w:cs="Times New Roman"/>
          <w:iCs/>
          <w:sz w:val="24"/>
          <w:szCs w:val="24"/>
          <w:lang w:eastAsia="vi-VN"/>
        </w:rPr>
        <w:t>, trong thời gian 30 (Ba mươi) ngày sau khi Bên bán nhận đơn đề nghị hoàn tiền của Bên mua</w:t>
      </w:r>
      <w:r w:rsidR="0037492E" w:rsidRPr="00434ECC">
        <w:rPr>
          <w:rFonts w:ascii="Times New Roman" w:eastAsia="Times New Roman" w:hAnsi="Times New Roman" w:cs="Times New Roman"/>
          <w:iCs/>
          <w:sz w:val="24"/>
          <w:szCs w:val="24"/>
          <w:lang w:val="vi-VN" w:eastAsia="vi-VN"/>
        </w:rPr>
        <w:t>.</w:t>
      </w:r>
    </w:p>
    <w:p w14:paraId="5C85F135" w14:textId="77777777" w:rsidR="008D2D78" w:rsidRPr="00434ECC" w:rsidRDefault="008D2D78" w:rsidP="00740EFE">
      <w:pPr>
        <w:pStyle w:val="ListParagraph"/>
        <w:widowControl w:val="0"/>
        <w:numPr>
          <w:ilvl w:val="0"/>
          <w:numId w:val="14"/>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rPr>
        <w:t xml:space="preserve">Trường hợp một trong hai bên đơn phương chấm dứt hợp đồng trái với thỏa thuận của hợp đồng này hoặc trái </w:t>
      </w:r>
      <w:r w:rsidRPr="00434ECC">
        <w:rPr>
          <w:rFonts w:ascii="Times New Roman" w:eastAsia="Times New Roman" w:hAnsi="Times New Roman" w:cs="Times New Roman"/>
          <w:sz w:val="24"/>
          <w:szCs w:val="24"/>
          <w:lang w:val="vi-VN" w:eastAsia="vi-VN"/>
        </w:rPr>
        <w:t>quy</w:t>
      </w:r>
      <w:r w:rsidRPr="00434ECC">
        <w:rPr>
          <w:rFonts w:ascii="Times New Roman" w:eastAsia="Times New Roman" w:hAnsi="Times New Roman" w:cs="Times New Roman"/>
          <w:sz w:val="24"/>
          <w:szCs w:val="24"/>
          <w:lang w:val="vi-VN"/>
        </w:rPr>
        <w:t xml:space="preserve"> định của pháp luật thì</w:t>
      </w:r>
      <w:r w:rsidR="00DF09F7" w:rsidRPr="00434ECC">
        <w:rPr>
          <w:rFonts w:ascii="Times New Roman" w:eastAsia="Times New Roman" w:hAnsi="Times New Roman" w:cs="Times New Roman"/>
          <w:sz w:val="24"/>
          <w:szCs w:val="24"/>
          <w:lang w:val="vi-VN"/>
        </w:rPr>
        <w:t>,</w:t>
      </w:r>
      <w:r w:rsidRPr="00434ECC">
        <w:rPr>
          <w:rFonts w:ascii="Times New Roman" w:eastAsia="Times New Roman" w:hAnsi="Times New Roman" w:cs="Times New Roman"/>
          <w:sz w:val="24"/>
          <w:szCs w:val="24"/>
          <w:lang w:val="vi-VN"/>
        </w:rPr>
        <w:t xml:space="preserve"> bên đơn phương chấm dứt hợp đồng phải bồi thường cho Bên kia </w:t>
      </w:r>
      <w:r w:rsidRPr="00434ECC">
        <w:rPr>
          <w:rFonts w:ascii="Times New Roman" w:hAnsi="Times New Roman" w:cs="Times New Roman"/>
          <w:sz w:val="24"/>
          <w:szCs w:val="24"/>
          <w:lang w:val="vi-VN"/>
        </w:rPr>
        <w:t xml:space="preserve">số tiền bằng </w:t>
      </w:r>
      <w:r w:rsidR="007760CC" w:rsidRPr="00434ECC">
        <w:rPr>
          <w:rFonts w:ascii="Times New Roman" w:eastAsia="Times New Roman" w:hAnsi="Times New Roman" w:cs="Times New Roman"/>
          <w:iCs/>
          <w:sz w:val="24"/>
          <w:szCs w:val="24"/>
          <w:lang w:val="vi-VN" w:eastAsia="vi-VN"/>
        </w:rPr>
        <w:t>2</w:t>
      </w:r>
      <w:r w:rsidRPr="00434ECC">
        <w:rPr>
          <w:rFonts w:ascii="Times New Roman" w:eastAsia="Times New Roman" w:hAnsi="Times New Roman" w:cs="Times New Roman"/>
          <w:iCs/>
          <w:sz w:val="24"/>
          <w:szCs w:val="24"/>
          <w:lang w:val="vi-VN" w:eastAsia="vi-VN"/>
        </w:rPr>
        <w:t>0% (</w:t>
      </w:r>
      <w:r w:rsidR="007760CC" w:rsidRPr="00434ECC">
        <w:rPr>
          <w:rFonts w:ascii="Times New Roman" w:eastAsia="Times New Roman" w:hAnsi="Times New Roman" w:cs="Times New Roman"/>
          <w:iCs/>
          <w:sz w:val="24"/>
          <w:szCs w:val="24"/>
          <w:lang w:val="vi-VN" w:eastAsia="vi-VN"/>
        </w:rPr>
        <w:t>hai mươi</w:t>
      </w:r>
      <w:r w:rsidRPr="00434ECC">
        <w:rPr>
          <w:rFonts w:ascii="Times New Roman" w:eastAsia="Times New Roman" w:hAnsi="Times New Roman" w:cs="Times New Roman"/>
          <w:iCs/>
          <w:sz w:val="24"/>
          <w:szCs w:val="24"/>
          <w:lang w:val="vi-VN" w:eastAsia="vi-VN"/>
        </w:rPr>
        <w:t xml:space="preserve"> phần trăm) tổng giá trị hợp đồng này (chưa tính thuế).</w:t>
      </w:r>
    </w:p>
    <w:p w14:paraId="19836AFA" w14:textId="77777777" w:rsidR="00672672" w:rsidRPr="00434ECC" w:rsidRDefault="00672672" w:rsidP="00DD5E40">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13</w:t>
      </w:r>
      <w:r w:rsidRPr="00434ECC">
        <w:rPr>
          <w:rFonts w:ascii="Times New Roman" w:eastAsia="Times New Roman" w:hAnsi="Times New Roman" w:cs="Times New Roman"/>
          <w:b/>
          <w:bCs/>
          <w:sz w:val="24"/>
          <w:szCs w:val="24"/>
          <w:lang w:val="vi-VN" w:eastAsia="vi-VN"/>
        </w:rPr>
        <w:t>. Cam kết của các bên</w:t>
      </w:r>
    </w:p>
    <w:p w14:paraId="61ABC1CC" w14:textId="77777777" w:rsidR="00672672" w:rsidRPr="00434ECC" w:rsidRDefault="0082771A" w:rsidP="00740EFE">
      <w:pPr>
        <w:pStyle w:val="ListParagraph"/>
        <w:widowControl w:val="0"/>
        <w:numPr>
          <w:ilvl w:val="0"/>
          <w:numId w:val="16"/>
        </w:numPr>
        <w:tabs>
          <w:tab w:val="left" w:pos="942"/>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cam kết:</w:t>
      </w:r>
    </w:p>
    <w:p w14:paraId="1536AC2B" w14:textId="77777777" w:rsidR="00672672" w:rsidRPr="00434ECC" w:rsidRDefault="00672672" w:rsidP="00740EFE">
      <w:pPr>
        <w:pStyle w:val="ListParagraph"/>
        <w:widowControl w:val="0"/>
        <w:numPr>
          <w:ilvl w:val="2"/>
          <w:numId w:val="17"/>
        </w:numPr>
        <w:tabs>
          <w:tab w:val="left" w:pos="985"/>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Căn hộ nêu tại Điều 2 của hợp đồng này không thuộc diện đã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cho người khác, không thuộc diện bị cấm </w:t>
      </w:r>
      <w:r w:rsidR="0082771A"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theo quy định của pháp luật;</w:t>
      </w:r>
    </w:p>
    <w:p w14:paraId="6D77A72A" w14:textId="77777777" w:rsidR="00672672" w:rsidRPr="00434ECC" w:rsidRDefault="00672672" w:rsidP="00740EFE">
      <w:pPr>
        <w:pStyle w:val="ListParagraph"/>
        <w:widowControl w:val="0"/>
        <w:numPr>
          <w:ilvl w:val="2"/>
          <w:numId w:val="17"/>
        </w:numPr>
        <w:tabs>
          <w:tab w:val="left" w:pos="10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r w:rsidRPr="00434ECC">
        <w:rPr>
          <w:rFonts w:ascii="Times New Roman" w:eastAsia="Times New Roman" w:hAnsi="Times New Roman" w:cs="Times New Roman"/>
          <w:i/>
          <w:iCs/>
          <w:sz w:val="24"/>
          <w:szCs w:val="24"/>
          <w:lang w:val="vi-VN" w:eastAsia="vi-VN"/>
        </w:rPr>
        <w:t xml:space="preserve"> </w:t>
      </w:r>
    </w:p>
    <w:p w14:paraId="2254E348" w14:textId="77777777" w:rsidR="00672672" w:rsidRPr="00434ECC" w:rsidRDefault="0082771A" w:rsidP="00740EFE">
      <w:pPr>
        <w:pStyle w:val="ListParagraph"/>
        <w:widowControl w:val="0"/>
        <w:numPr>
          <w:ilvl w:val="0"/>
          <w:numId w:val="16"/>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cam kết:</w:t>
      </w:r>
    </w:p>
    <w:p w14:paraId="2D9FFFB9" w14:textId="77777777" w:rsidR="00672672" w:rsidRPr="00434ECC" w:rsidRDefault="00672672" w:rsidP="00740EFE">
      <w:pPr>
        <w:pStyle w:val="ListParagraph"/>
        <w:widowControl w:val="0"/>
        <w:numPr>
          <w:ilvl w:val="1"/>
          <w:numId w:val="16"/>
        </w:numPr>
        <w:tabs>
          <w:tab w:val="left" w:pos="98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Đã tìm hiểu, xem xét kỹ thông tin về căn hộ mua;</w:t>
      </w:r>
    </w:p>
    <w:p w14:paraId="6E222961" w14:textId="77777777" w:rsidR="00672672" w:rsidRPr="00434ECC" w:rsidRDefault="00672672" w:rsidP="00740EFE">
      <w:pPr>
        <w:pStyle w:val="ListParagraph"/>
        <w:widowControl w:val="0"/>
        <w:numPr>
          <w:ilvl w:val="1"/>
          <w:numId w:val="16"/>
        </w:numPr>
        <w:tabs>
          <w:tab w:val="left" w:pos="98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Đã được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cung cấp bản sao các giấy tờ, tài liệu và thông tin cần thiết liên quan đến căn hộ,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đã đọc cẩn thận và hiểu các quy định của hợp đồng này cũng như các phụ lục đính kèm.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đã tìm hiểu mọi vấn đề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cho là cần thiết để kiểm tra mức độ chính xác của các giấy tờ, tài liệu và thông tin đó;</w:t>
      </w:r>
    </w:p>
    <w:p w14:paraId="2F9A71E3" w14:textId="77777777" w:rsidR="00672672" w:rsidRPr="00434ECC" w:rsidRDefault="00672672" w:rsidP="00740EFE">
      <w:pPr>
        <w:pStyle w:val="ListParagraph"/>
        <w:widowControl w:val="0"/>
        <w:numPr>
          <w:ilvl w:val="1"/>
          <w:numId w:val="16"/>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Số tiền </w:t>
      </w:r>
      <w:r w:rsidR="0082771A" w:rsidRPr="00434ECC">
        <w:rPr>
          <w:rFonts w:ascii="Times New Roman" w:eastAsia="Times New Roman" w:hAnsi="Times New Roman" w:cs="Times New Roman"/>
          <w:sz w:val="24"/>
          <w:szCs w:val="24"/>
          <w:lang w:val="vi-VN" w:eastAsia="vi-VN"/>
        </w:rPr>
        <w:t>mua</w:t>
      </w:r>
      <w:r w:rsidR="00F7619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 xml:space="preserve">căn hộ theo hợp đồng này là hợp pháp, không có tranh chấp với bên thứ ba.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sẽ không phải chịu trách nhiệm đối với việc tranh chấp khoản tiền mà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đã thanh toán cho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theo hợp đồng này. Trong trường hợp có tranh chấp về khoản tiền </w:t>
      </w:r>
      <w:r w:rsidR="0082771A" w:rsidRPr="00434ECC">
        <w:rPr>
          <w:rFonts w:ascii="Times New Roman" w:eastAsia="Times New Roman" w:hAnsi="Times New Roman" w:cs="Times New Roman"/>
          <w:sz w:val="24"/>
          <w:szCs w:val="24"/>
          <w:lang w:val="vi-VN" w:eastAsia="vi-VN"/>
        </w:rPr>
        <w:t>mua</w:t>
      </w:r>
      <w:r w:rsidR="00F34995" w:rsidRPr="00434ECC">
        <w:rPr>
          <w:rFonts w:ascii="Times New Roman" w:eastAsia="Times New Roman" w:hAnsi="Times New Roman" w:cs="Times New Roman"/>
          <w:sz w:val="24"/>
          <w:szCs w:val="24"/>
          <w:lang w:eastAsia="vi-VN"/>
        </w:rPr>
        <w:t xml:space="preserve"> </w:t>
      </w:r>
      <w:r w:rsidRPr="00434ECC">
        <w:rPr>
          <w:rFonts w:ascii="Times New Roman" w:eastAsia="Times New Roman" w:hAnsi="Times New Roman" w:cs="Times New Roman"/>
          <w:sz w:val="24"/>
          <w:szCs w:val="24"/>
          <w:lang w:val="vi-VN" w:eastAsia="vi-VN"/>
        </w:rPr>
        <w:t>căn hộ này thì hợp đồng này vẫn có hiệu lực đối với hai bên;</w:t>
      </w:r>
    </w:p>
    <w:p w14:paraId="530FF0D9" w14:textId="77777777" w:rsidR="00672672" w:rsidRPr="00434ECC" w:rsidRDefault="00672672" w:rsidP="00740EFE">
      <w:pPr>
        <w:pStyle w:val="ListParagraph"/>
        <w:widowControl w:val="0"/>
        <w:numPr>
          <w:ilvl w:val="1"/>
          <w:numId w:val="16"/>
        </w:numPr>
        <w:tabs>
          <w:tab w:val="left" w:pos="1003"/>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Cung cấp các giấy tờ cần thiết khi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yêu cầu theo quy định của pháp luật để làm thủ tục </w:t>
      </w:r>
      <w:r w:rsidR="00634430" w:rsidRPr="00434ECC">
        <w:rPr>
          <w:rFonts w:ascii="Times New Roman" w:eastAsia="Times New Roman" w:hAnsi="Times New Roman" w:cs="Times New Roman"/>
          <w:sz w:val="24"/>
          <w:szCs w:val="24"/>
          <w:lang w:val="vi-VN" w:eastAsia="vi-VN"/>
        </w:rPr>
        <w:t>cấp Giấy chứng nhận cho Bên mua</w:t>
      </w:r>
      <w:r w:rsidRPr="00434ECC">
        <w:rPr>
          <w:rFonts w:ascii="Times New Roman" w:eastAsia="Times New Roman" w:hAnsi="Times New Roman" w:cs="Times New Roman"/>
          <w:sz w:val="24"/>
          <w:szCs w:val="24"/>
          <w:lang w:val="vi-VN" w:eastAsia="vi-VN"/>
        </w:rPr>
        <w:t>.</w:t>
      </w:r>
    </w:p>
    <w:p w14:paraId="25979771" w14:textId="77777777" w:rsidR="00672672" w:rsidRPr="00434ECC" w:rsidRDefault="00672672" w:rsidP="00740EFE">
      <w:pPr>
        <w:pStyle w:val="ListParagraph"/>
        <w:widowControl w:val="0"/>
        <w:numPr>
          <w:ilvl w:val="0"/>
          <w:numId w:val="16"/>
        </w:numPr>
        <w:tabs>
          <w:tab w:val="left" w:pos="956"/>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lastRenderedPageBreak/>
        <w:t>Việc ký kết hợp đồng này giữa các bên là hoàn toàn tự nguyện, không bị ép buộc, lừa dối.</w:t>
      </w:r>
    </w:p>
    <w:p w14:paraId="43997F06" w14:textId="77777777" w:rsidR="00634430" w:rsidRPr="00434ECC" w:rsidRDefault="00672672" w:rsidP="00740EFE">
      <w:pPr>
        <w:pStyle w:val="ListParagraph"/>
        <w:widowControl w:val="0"/>
        <w:numPr>
          <w:ilvl w:val="0"/>
          <w:numId w:val="16"/>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Trong trường hợp một hoặc nhiều điều, khoản, điểm trong hợp đồng này bị cơ quan nhà nước có thẩm quyền tuyên là vô hiệu, không có giá trị pháp lý hoặc không thể </w:t>
      </w:r>
      <w:r w:rsidRPr="00434ECC">
        <w:rPr>
          <w:rFonts w:ascii="Times New Roman" w:eastAsia="Times New Roman" w:hAnsi="Times New Roman" w:cs="Times New Roman"/>
          <w:sz w:val="24"/>
          <w:szCs w:val="24"/>
          <w:u w:color="FF0000"/>
          <w:lang w:val="vi-VN" w:eastAsia="vi-VN"/>
        </w:rPr>
        <w:t xml:space="preserve">thi </w:t>
      </w:r>
      <w:r w:rsidRPr="00434ECC">
        <w:rPr>
          <w:rFonts w:ascii="Times New Roman" w:eastAsia="Times New Roman" w:hAnsi="Times New Roman" w:cs="Times New Roman"/>
          <w:sz w:val="24"/>
          <w:szCs w:val="24"/>
          <w:lang w:val="vi-VN" w:eastAsia="vi-VN"/>
        </w:rPr>
        <w:t>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2AAF320" w14:textId="77777777" w:rsidR="00672672" w:rsidRPr="00434ECC" w:rsidRDefault="00672672" w:rsidP="00740EFE">
      <w:pPr>
        <w:pStyle w:val="ListParagraph"/>
        <w:widowControl w:val="0"/>
        <w:numPr>
          <w:ilvl w:val="0"/>
          <w:numId w:val="16"/>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Hai bên cam kết thực hiện đúng các thỏa thuận đã quy định trong hợp đồng này.</w:t>
      </w:r>
    </w:p>
    <w:p w14:paraId="233E0CAF" w14:textId="77777777" w:rsidR="00634430" w:rsidRPr="00434ECC" w:rsidRDefault="00634430" w:rsidP="00740EFE">
      <w:pPr>
        <w:pStyle w:val="ListParagraph"/>
        <w:widowControl w:val="0"/>
        <w:numPr>
          <w:ilvl w:val="0"/>
          <w:numId w:val="16"/>
        </w:numPr>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Trong quá trình thực hiện hợp đồng, nếu cần thay đổi hoặc bổ sung nội dung của hợp đồng này thì các bên thỏa thuận lập thêm phụ lục hợp đồng có chữ ký của hai bên và phụ lục hợp đồng có giá trị pháp lý như hợp đồng này.</w:t>
      </w:r>
    </w:p>
    <w:p w14:paraId="1E796B5F" w14:textId="77777777" w:rsidR="00634430" w:rsidRPr="00434ECC" w:rsidRDefault="00634430" w:rsidP="00740EFE">
      <w:pPr>
        <w:pStyle w:val="ListParagraph"/>
        <w:widowControl w:val="0"/>
        <w:numPr>
          <w:ilvl w:val="0"/>
          <w:numId w:val="16"/>
        </w:numPr>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Các bên bảo đảm rằng việc ký kết hợp này về hình thức lẫn nội dung hoàn toàn phù hợp pháp luật, phù hợp với điều lệ, quy chế hoạt động của các bên (nếu có).</w:t>
      </w:r>
    </w:p>
    <w:p w14:paraId="3318CE2A" w14:textId="77777777" w:rsidR="00672672" w:rsidRPr="00434ECC" w:rsidRDefault="00672672" w:rsidP="000A3547">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14</w:t>
      </w:r>
      <w:r w:rsidRPr="00434ECC">
        <w:rPr>
          <w:rFonts w:ascii="Times New Roman" w:eastAsia="Times New Roman" w:hAnsi="Times New Roman" w:cs="Times New Roman"/>
          <w:b/>
          <w:bCs/>
          <w:sz w:val="24"/>
          <w:szCs w:val="24"/>
          <w:lang w:val="vi-VN" w:eastAsia="vi-VN"/>
        </w:rPr>
        <w:t>. Sự kiện bất khả kháng</w:t>
      </w:r>
    </w:p>
    <w:p w14:paraId="59A9F301" w14:textId="77777777" w:rsidR="00672672" w:rsidRPr="00434ECC" w:rsidRDefault="00672672" w:rsidP="00740EFE">
      <w:pPr>
        <w:pStyle w:val="ListParagraph"/>
        <w:widowControl w:val="0"/>
        <w:numPr>
          <w:ilvl w:val="0"/>
          <w:numId w:val="18"/>
        </w:numPr>
        <w:tabs>
          <w:tab w:val="left" w:pos="956"/>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Các bên nhất trí thỏa thuận một trong các trường hợp sau đây được coi là sự kiện bất khả kháng:</w:t>
      </w:r>
    </w:p>
    <w:p w14:paraId="67DC4DB8" w14:textId="77777777" w:rsidR="00672672" w:rsidRPr="00434ECC" w:rsidRDefault="00672672" w:rsidP="00740EFE">
      <w:pPr>
        <w:pStyle w:val="ListParagraph"/>
        <w:widowControl w:val="0"/>
        <w:numPr>
          <w:ilvl w:val="1"/>
          <w:numId w:val="19"/>
        </w:numPr>
        <w:tabs>
          <w:tab w:val="left" w:pos="97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Do chiến tranh hoặc do thiên tai hoặc </w:t>
      </w:r>
      <w:r w:rsidR="00EC30D3" w:rsidRPr="00434ECC">
        <w:rPr>
          <w:rFonts w:ascii="Times New Roman" w:eastAsia="Times New Roman" w:hAnsi="Times New Roman" w:cs="Times New Roman"/>
          <w:sz w:val="24"/>
          <w:szCs w:val="24"/>
          <w:lang w:val="vi-VN" w:eastAsia="vi-VN"/>
        </w:rPr>
        <w:t xml:space="preserve">do dịch bệnh hoặc </w:t>
      </w:r>
      <w:r w:rsidRPr="00434ECC">
        <w:rPr>
          <w:rFonts w:ascii="Times New Roman" w:eastAsia="Times New Roman" w:hAnsi="Times New Roman" w:cs="Times New Roman"/>
          <w:sz w:val="24"/>
          <w:szCs w:val="24"/>
          <w:lang w:val="vi-VN" w:eastAsia="vi-VN"/>
        </w:rPr>
        <w:t>do thay đổi chính sách pháp luật của Nhà nước;</w:t>
      </w:r>
    </w:p>
    <w:p w14:paraId="099E7C51" w14:textId="77777777" w:rsidR="00672672" w:rsidRPr="00434ECC" w:rsidRDefault="00672672" w:rsidP="00740EFE">
      <w:pPr>
        <w:pStyle w:val="ListParagraph"/>
        <w:widowControl w:val="0"/>
        <w:numPr>
          <w:ilvl w:val="1"/>
          <w:numId w:val="19"/>
        </w:numPr>
        <w:tabs>
          <w:tab w:val="left" w:pos="992"/>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Do phải thực hiện quyết định của cơ quan nhà nước có thẩm quyền hoặc các trường hợp khác do pháp luật quy định;</w:t>
      </w:r>
    </w:p>
    <w:p w14:paraId="33E68142" w14:textId="77777777" w:rsidR="00672672" w:rsidRPr="00434ECC" w:rsidRDefault="00672672" w:rsidP="00740EFE">
      <w:pPr>
        <w:pStyle w:val="ListParagraph"/>
        <w:widowControl w:val="0"/>
        <w:numPr>
          <w:ilvl w:val="0"/>
          <w:numId w:val="18"/>
        </w:numPr>
        <w:tabs>
          <w:tab w:val="left" w:pos="97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Mọi trường hợp khó khăn về tài chính đơn thuần sẽ không được coi là trường hợp bất khả kháng.</w:t>
      </w:r>
    </w:p>
    <w:p w14:paraId="2CF98D41" w14:textId="77777777" w:rsidR="00672672" w:rsidRPr="00434ECC" w:rsidRDefault="00672672" w:rsidP="00740EFE">
      <w:pPr>
        <w:pStyle w:val="ListParagraph"/>
        <w:widowControl w:val="0"/>
        <w:numPr>
          <w:ilvl w:val="0"/>
          <w:numId w:val="18"/>
        </w:numPr>
        <w:tabs>
          <w:tab w:val="left" w:pos="96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w:t>
      </w:r>
      <w:r w:rsidR="00544F8F" w:rsidRPr="00434ECC">
        <w:rPr>
          <w:rFonts w:ascii="Times New Roman" w:eastAsia="Times New Roman" w:hAnsi="Times New Roman" w:cs="Times New Roman"/>
          <w:sz w:val="24"/>
          <w:szCs w:val="24"/>
          <w:lang w:val="vi-VN" w:eastAsia="vi-VN"/>
        </w:rPr>
        <w:t>07 (bảy)</w:t>
      </w:r>
      <w:r w:rsidRPr="00434ECC">
        <w:rPr>
          <w:rFonts w:ascii="Times New Roman" w:eastAsia="Times New Roman" w:hAnsi="Times New Roman" w:cs="Times New Roman"/>
          <w:sz w:val="24"/>
          <w:szCs w:val="24"/>
          <w:lang w:val="vi-VN" w:eastAsia="vi-VN"/>
        </w:rPr>
        <w:t xml:space="preserve"> ngày, kể từ ngày xảy ra trường hợp bất khả kháng </w:t>
      </w:r>
      <w:r w:rsidRPr="00434ECC">
        <w:rPr>
          <w:rFonts w:ascii="Times New Roman" w:eastAsia="Times New Roman" w:hAnsi="Times New Roman" w:cs="Times New Roman"/>
          <w:iCs/>
          <w:sz w:val="24"/>
          <w:szCs w:val="24"/>
          <w:lang w:val="vi-VN" w:eastAsia="vi-VN"/>
        </w:rPr>
        <w:t>(nếu có giấy tờ chứng minh về lý do bất khả kháng thì bên bị tác động phải xuất trình giấy tờ này)</w:t>
      </w:r>
      <w:r w:rsidRPr="00434ECC">
        <w:rPr>
          <w:rFonts w:ascii="Times New Roman" w:eastAsia="Times New Roman" w:hAnsi="Times New Roman" w:cs="Times New Roman"/>
          <w:i/>
          <w:iCs/>
          <w:sz w:val="24"/>
          <w:szCs w:val="24"/>
          <w:lang w:val="vi-VN" w:eastAsia="vi-VN"/>
        </w:rPr>
        <w:t>.</w:t>
      </w:r>
      <w:r w:rsidRPr="00434ECC">
        <w:rPr>
          <w:rFonts w:ascii="Times New Roman" w:eastAsia="Times New Roman" w:hAnsi="Times New Roman" w:cs="Times New Roman"/>
          <w:sz w:val="24"/>
          <w:szCs w:val="24"/>
          <w:lang w:val="vi-VN" w:eastAsia="vi-VN"/>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7CACCD01" w14:textId="77777777" w:rsidR="00672672" w:rsidRPr="00434ECC" w:rsidRDefault="00672672" w:rsidP="00740EFE">
      <w:pPr>
        <w:pStyle w:val="ListParagraph"/>
        <w:widowControl w:val="0"/>
        <w:numPr>
          <w:ilvl w:val="0"/>
          <w:numId w:val="18"/>
        </w:numPr>
        <w:tabs>
          <w:tab w:val="left" w:pos="97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0C4189C4" w14:textId="77777777" w:rsidR="00672672" w:rsidRPr="00434ECC" w:rsidRDefault="00672672" w:rsidP="00573333">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15</w:t>
      </w:r>
      <w:r w:rsidRPr="00434ECC">
        <w:rPr>
          <w:rFonts w:ascii="Times New Roman" w:eastAsia="Times New Roman" w:hAnsi="Times New Roman" w:cs="Times New Roman"/>
          <w:b/>
          <w:bCs/>
          <w:sz w:val="24"/>
          <w:szCs w:val="24"/>
          <w:lang w:val="vi-VN" w:eastAsia="vi-VN"/>
        </w:rPr>
        <w:t>. Chấm dứt hợp đồng</w:t>
      </w:r>
    </w:p>
    <w:p w14:paraId="494ED4FB" w14:textId="77777777" w:rsidR="00672672" w:rsidRPr="00434ECC" w:rsidRDefault="00672672" w:rsidP="00740EFE">
      <w:pPr>
        <w:pStyle w:val="ListParagraph"/>
        <w:widowControl w:val="0"/>
        <w:numPr>
          <w:ilvl w:val="0"/>
          <w:numId w:val="20"/>
        </w:numPr>
        <w:tabs>
          <w:tab w:val="left" w:pos="931"/>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Hợp đồng này được chấm dứt khi xảy ra một trong các trường hợp sau đây:</w:t>
      </w:r>
    </w:p>
    <w:p w14:paraId="704D8489" w14:textId="77777777" w:rsidR="00672672" w:rsidRPr="00434ECC" w:rsidRDefault="00672672" w:rsidP="00740EFE">
      <w:pPr>
        <w:pStyle w:val="ListParagraph"/>
        <w:widowControl w:val="0"/>
        <w:numPr>
          <w:ilvl w:val="0"/>
          <w:numId w:val="21"/>
        </w:numPr>
        <w:tabs>
          <w:tab w:val="left" w:pos="98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Hai bên đồng ý chấm dứt hợp đồng bằng văn bản. Trong trường hợp này, hai bên lập văn bản thỏa thuận cụ thể các điều kiện và thời hạn chấm dứt hợp đồng;</w:t>
      </w:r>
    </w:p>
    <w:p w14:paraId="68E2766D" w14:textId="77777777" w:rsidR="00672672" w:rsidRPr="00434ECC" w:rsidRDefault="0082771A" w:rsidP="00740EFE">
      <w:pPr>
        <w:pStyle w:val="ListParagraph"/>
        <w:widowControl w:val="0"/>
        <w:numPr>
          <w:ilvl w:val="0"/>
          <w:numId w:val="21"/>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w:t>
      </w:r>
      <w:r w:rsidR="00672672" w:rsidRPr="00434ECC">
        <w:rPr>
          <w:rFonts w:ascii="Times New Roman" w:eastAsia="Times New Roman" w:hAnsi="Times New Roman" w:cs="Times New Roman"/>
          <w:sz w:val="24"/>
          <w:szCs w:val="24"/>
          <w:lang w:val="vi-VN" w:eastAsia="vi-VN"/>
        </w:rPr>
        <w:t xml:space="preserve">chậm thanh toán tiền </w:t>
      </w:r>
      <w:r w:rsidRPr="00434ECC">
        <w:rPr>
          <w:rFonts w:ascii="Times New Roman" w:eastAsia="Times New Roman" w:hAnsi="Times New Roman" w:cs="Times New Roman"/>
          <w:sz w:val="24"/>
          <w:szCs w:val="24"/>
          <w:lang w:val="vi-VN" w:eastAsia="vi-VN"/>
        </w:rPr>
        <w:t>mua</w:t>
      </w:r>
      <w:r w:rsidR="00BE28A2" w:rsidRPr="00434ECC">
        <w:rPr>
          <w:rFonts w:ascii="Times New Roman" w:eastAsia="Times New Roman" w:hAnsi="Times New Roman" w:cs="Times New Roman"/>
          <w:sz w:val="24"/>
          <w:szCs w:val="24"/>
          <w:lang w:val="vi-VN" w:eastAsia="vi-VN"/>
        </w:rPr>
        <w:t xml:space="preserve"> </w:t>
      </w:r>
      <w:r w:rsidR="00672672" w:rsidRPr="00434ECC">
        <w:rPr>
          <w:rFonts w:ascii="Times New Roman" w:eastAsia="Times New Roman" w:hAnsi="Times New Roman" w:cs="Times New Roman"/>
          <w:sz w:val="24"/>
          <w:szCs w:val="24"/>
          <w:lang w:val="vi-VN" w:eastAsia="vi-VN"/>
        </w:rPr>
        <w:t>căn hộ theo thỏa thuận tại khoản 1 Điều 12 của hợp đồng này;</w:t>
      </w:r>
    </w:p>
    <w:p w14:paraId="52E61AC6" w14:textId="77777777" w:rsidR="00672672" w:rsidRPr="00434ECC" w:rsidRDefault="0082771A" w:rsidP="00740EFE">
      <w:pPr>
        <w:pStyle w:val="ListParagraph"/>
        <w:widowControl w:val="0"/>
        <w:numPr>
          <w:ilvl w:val="0"/>
          <w:numId w:val="21"/>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bán </w:t>
      </w:r>
      <w:r w:rsidR="00672672" w:rsidRPr="00434ECC">
        <w:rPr>
          <w:rFonts w:ascii="Times New Roman" w:eastAsia="Times New Roman" w:hAnsi="Times New Roman" w:cs="Times New Roman"/>
          <w:sz w:val="24"/>
          <w:szCs w:val="24"/>
          <w:lang w:val="vi-VN" w:eastAsia="vi-VN"/>
        </w:rPr>
        <w:t>chậm bàn giao căn hộ theo thỏa thuận tại khoản 2 Điều 12 của hợp đồng này;</w:t>
      </w:r>
    </w:p>
    <w:p w14:paraId="609DFC56" w14:textId="77777777" w:rsidR="00284356" w:rsidRPr="00434ECC" w:rsidRDefault="00284356" w:rsidP="00740EFE">
      <w:pPr>
        <w:pStyle w:val="ListParagraph"/>
        <w:widowControl w:val="0"/>
        <w:numPr>
          <w:ilvl w:val="0"/>
          <w:numId w:val="21"/>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Bên mua không nhận bàn giao căn hộ theo quy định tại khoản 3 Điều 12 của </w:t>
      </w:r>
      <w:r w:rsidR="00246739" w:rsidRPr="00434ECC">
        <w:rPr>
          <w:rFonts w:ascii="Times New Roman" w:eastAsia="Times New Roman" w:hAnsi="Times New Roman" w:cs="Times New Roman"/>
          <w:sz w:val="24"/>
          <w:szCs w:val="24"/>
          <w:lang w:val="vi-VN" w:eastAsia="vi-VN"/>
        </w:rPr>
        <w:t>hợp đồng này;</w:t>
      </w:r>
    </w:p>
    <w:p w14:paraId="27E66A5A" w14:textId="77777777" w:rsidR="00383E78" w:rsidRPr="00434ECC" w:rsidRDefault="00383E78" w:rsidP="00740EFE">
      <w:pPr>
        <w:pStyle w:val="ListParagraph"/>
        <w:widowControl w:val="0"/>
        <w:numPr>
          <w:ilvl w:val="0"/>
          <w:numId w:val="21"/>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Theo quy định tại khoản 4 Điều 12 của hợp đồng này</w:t>
      </w:r>
      <w:r w:rsidR="00993ADD" w:rsidRPr="00434ECC">
        <w:rPr>
          <w:rFonts w:ascii="Times New Roman" w:eastAsia="Times New Roman" w:hAnsi="Times New Roman" w:cs="Times New Roman"/>
          <w:sz w:val="24"/>
          <w:szCs w:val="24"/>
          <w:lang w:val="vi-VN" w:eastAsia="vi-VN"/>
        </w:rPr>
        <w:t>;</w:t>
      </w:r>
    </w:p>
    <w:p w14:paraId="5F6316D1" w14:textId="77777777" w:rsidR="00672672" w:rsidRPr="00434ECC" w:rsidRDefault="00672672" w:rsidP="00740EFE">
      <w:pPr>
        <w:pStyle w:val="ListParagraph"/>
        <w:widowControl w:val="0"/>
        <w:numPr>
          <w:ilvl w:val="0"/>
          <w:numId w:val="21"/>
        </w:numPr>
        <w:tabs>
          <w:tab w:val="left" w:pos="1056"/>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Trong trường hợp bên bị tác động bởi sự kiện bất khả kháng không thể khắc phục được để tiếp tục thực hiện nghĩa vụ của mình trong thời hạn </w:t>
      </w:r>
      <w:r w:rsidR="00330128" w:rsidRPr="00434ECC">
        <w:rPr>
          <w:rFonts w:ascii="Times New Roman" w:eastAsia="Times New Roman" w:hAnsi="Times New Roman" w:cs="Times New Roman"/>
          <w:sz w:val="24"/>
          <w:szCs w:val="24"/>
          <w:lang w:val="vi-VN" w:eastAsia="vi-VN"/>
        </w:rPr>
        <w:t>120 (một trăm hai mươi)</w:t>
      </w:r>
      <w:r w:rsidRPr="00434ECC">
        <w:rPr>
          <w:rFonts w:ascii="Times New Roman" w:eastAsia="Times New Roman" w:hAnsi="Times New Roman" w:cs="Times New Roman"/>
          <w:sz w:val="24"/>
          <w:szCs w:val="24"/>
          <w:lang w:val="vi-VN" w:eastAsia="vi-VN"/>
        </w:rPr>
        <w:t xml:space="preserve"> ngày, kể từ ngày xảy </w:t>
      </w:r>
      <w:r w:rsidRPr="00434ECC">
        <w:rPr>
          <w:rFonts w:ascii="Times New Roman" w:eastAsia="Times New Roman" w:hAnsi="Times New Roman" w:cs="Times New Roman"/>
          <w:sz w:val="24"/>
          <w:szCs w:val="24"/>
          <w:lang w:val="vi-VN" w:eastAsia="vi-VN"/>
        </w:rPr>
        <w:lastRenderedPageBreak/>
        <w:t>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776F2B09" w14:textId="77777777" w:rsidR="004A36BC" w:rsidRPr="00434ECC" w:rsidRDefault="004A36BC" w:rsidP="00740EFE">
      <w:pPr>
        <w:pStyle w:val="ListParagraph"/>
        <w:widowControl w:val="0"/>
        <w:numPr>
          <w:ilvl w:val="0"/>
          <w:numId w:val="20"/>
        </w:numPr>
        <w:tabs>
          <w:tab w:val="left" w:pos="110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Việc giải quyết hậu quả của việc chấm dứt hợp đồng được thực hiện như sau:</w:t>
      </w:r>
    </w:p>
    <w:p w14:paraId="7ED2F3AC" w14:textId="77777777" w:rsidR="00953161" w:rsidRPr="00434ECC" w:rsidRDefault="00953161"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Nếu hợp đồng chấm dứt theo điểm a) khoản 1 Điều này</w:t>
      </w:r>
      <w:r w:rsidR="003D3358" w:rsidRPr="00434ECC">
        <w:rPr>
          <w:rFonts w:ascii="Times New Roman" w:hAnsi="Times New Roman" w:cs="Times New Roman"/>
          <w:sz w:val="24"/>
          <w:szCs w:val="24"/>
          <w:lang w:val="nb-NO"/>
        </w:rPr>
        <w:t>,</w:t>
      </w:r>
      <w:r w:rsidRPr="00434ECC">
        <w:rPr>
          <w:rFonts w:ascii="Times New Roman" w:hAnsi="Times New Roman" w:cs="Times New Roman"/>
          <w:sz w:val="24"/>
          <w:szCs w:val="24"/>
          <w:lang w:val="nb-NO"/>
        </w:rPr>
        <w:t xml:space="preserve"> thì hai Bên sẽ lập văn bản để </w:t>
      </w:r>
      <w:r w:rsidRPr="00434ECC">
        <w:rPr>
          <w:rFonts w:ascii="Times New Roman" w:eastAsia="Times New Roman" w:hAnsi="Times New Roman" w:cs="Times New Roman"/>
          <w:sz w:val="24"/>
          <w:szCs w:val="24"/>
          <w:lang w:val="vi-VN"/>
        </w:rPr>
        <w:t>thỏa thuận cụ thể các điều kiện, thời hạn chấm dứt hợp đồng</w:t>
      </w:r>
      <w:r w:rsidR="00112899" w:rsidRPr="00434ECC">
        <w:rPr>
          <w:rFonts w:ascii="Times New Roman" w:eastAsia="Times New Roman" w:hAnsi="Times New Roman" w:cs="Times New Roman"/>
          <w:sz w:val="24"/>
          <w:szCs w:val="24"/>
          <w:lang w:val="vi-VN"/>
        </w:rPr>
        <w:t>.</w:t>
      </w:r>
    </w:p>
    <w:p w14:paraId="7DDB13FA" w14:textId="77777777" w:rsidR="002735AF" w:rsidRPr="00434ECC" w:rsidRDefault="00112899"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 xml:space="preserve">Nếu hợp đồng chấm dứt theo điểm b) khoản 1 Điều này, </w:t>
      </w:r>
      <w:r w:rsidR="00D26D19" w:rsidRPr="00434ECC">
        <w:rPr>
          <w:rFonts w:ascii="Times New Roman" w:hAnsi="Times New Roman" w:cs="Times New Roman"/>
          <w:sz w:val="24"/>
          <w:szCs w:val="24"/>
          <w:lang w:val="nb-NO"/>
        </w:rPr>
        <w:t xml:space="preserve">thì </w:t>
      </w:r>
      <w:r w:rsidR="00D26D19" w:rsidRPr="00434ECC">
        <w:rPr>
          <w:rFonts w:ascii="Times New Roman" w:eastAsia="Times New Roman" w:hAnsi="Times New Roman" w:cs="Times New Roman"/>
          <w:iCs/>
          <w:sz w:val="24"/>
          <w:szCs w:val="24"/>
          <w:lang w:val="vi-VN" w:eastAsia="vi-VN"/>
        </w:rPr>
        <w:t xml:space="preserve">trong vòng </w:t>
      </w:r>
      <w:r w:rsidR="00E06A40" w:rsidRPr="00434ECC">
        <w:rPr>
          <w:rFonts w:ascii="Times New Roman" w:eastAsia="Times New Roman" w:hAnsi="Times New Roman" w:cs="Times New Roman"/>
          <w:iCs/>
          <w:sz w:val="24"/>
          <w:szCs w:val="24"/>
          <w:lang w:val="vi-VN" w:eastAsia="vi-VN"/>
        </w:rPr>
        <w:t>30</w:t>
      </w:r>
      <w:r w:rsidR="00D26D19" w:rsidRPr="00434ECC">
        <w:rPr>
          <w:rFonts w:ascii="Times New Roman" w:eastAsia="Times New Roman" w:hAnsi="Times New Roman" w:cs="Times New Roman"/>
          <w:iCs/>
          <w:sz w:val="24"/>
          <w:szCs w:val="24"/>
          <w:lang w:val="vi-VN" w:eastAsia="vi-VN"/>
        </w:rPr>
        <w:t xml:space="preserve"> (</w:t>
      </w:r>
      <w:r w:rsidR="00E06A40" w:rsidRPr="00434ECC">
        <w:rPr>
          <w:rFonts w:ascii="Times New Roman" w:eastAsia="Times New Roman" w:hAnsi="Times New Roman" w:cs="Times New Roman"/>
          <w:iCs/>
          <w:sz w:val="24"/>
          <w:szCs w:val="24"/>
          <w:lang w:val="vi-VN" w:eastAsia="vi-VN"/>
        </w:rPr>
        <w:t>ba mươi</w:t>
      </w:r>
      <w:r w:rsidR="00D26D19" w:rsidRPr="00434ECC">
        <w:rPr>
          <w:rFonts w:ascii="Times New Roman" w:eastAsia="Times New Roman" w:hAnsi="Times New Roman" w:cs="Times New Roman"/>
          <w:iCs/>
          <w:sz w:val="24"/>
          <w:szCs w:val="24"/>
          <w:lang w:val="vi-VN" w:eastAsia="vi-VN"/>
        </w:rPr>
        <w:t xml:space="preserve">) ngày kể từ ngày Bên bán đã bán được căn hộ nêu trên cho khách hàng khác, </w:t>
      </w:r>
      <w:r w:rsidRPr="00434ECC">
        <w:rPr>
          <w:rFonts w:ascii="Times New Roman" w:eastAsia="Times New Roman" w:hAnsi="Times New Roman" w:cs="Times New Roman"/>
          <w:iCs/>
          <w:sz w:val="24"/>
          <w:szCs w:val="24"/>
          <w:lang w:val="vi-VN" w:eastAsia="vi-VN"/>
        </w:rPr>
        <w:t>Bên bán sẽ hoàn trả lại số tiền mà Bên mua đã thanh toán (không tính lãi suất) sau khi đã khấu trừ tiền lãi chậm thanh toán</w:t>
      </w:r>
      <w:r w:rsidR="002D2693" w:rsidRPr="00434ECC">
        <w:rPr>
          <w:rFonts w:ascii="Times New Roman" w:eastAsia="Times New Roman" w:hAnsi="Times New Roman" w:cs="Times New Roman"/>
          <w:iCs/>
          <w:sz w:val="24"/>
          <w:szCs w:val="24"/>
          <w:lang w:val="vi-VN" w:eastAsia="vi-VN"/>
        </w:rPr>
        <w:t xml:space="preserve"> (nếu có)</w:t>
      </w:r>
      <w:r w:rsidRPr="00434ECC">
        <w:rPr>
          <w:rFonts w:ascii="Times New Roman" w:eastAsia="Times New Roman" w:hAnsi="Times New Roman" w:cs="Times New Roman"/>
          <w:iCs/>
          <w:sz w:val="24"/>
          <w:szCs w:val="24"/>
          <w:lang w:val="vi-VN" w:eastAsia="vi-VN"/>
        </w:rPr>
        <w:t>, tiền bồi thường về việc Bên mua vi phạm hợp đồng này là 10% (mười phần trăm) tổng giá trị hợp đồng này (chưa tính thuế)</w:t>
      </w:r>
      <w:r w:rsidR="002735AF" w:rsidRPr="00434ECC">
        <w:rPr>
          <w:rFonts w:ascii="Times New Roman" w:eastAsia="Times New Roman" w:hAnsi="Times New Roman" w:cs="Times New Roman"/>
          <w:iCs/>
          <w:sz w:val="24"/>
          <w:szCs w:val="24"/>
          <w:lang w:val="vi-VN" w:eastAsia="vi-VN"/>
        </w:rPr>
        <w:t xml:space="preserve">. </w:t>
      </w:r>
    </w:p>
    <w:p w14:paraId="589A5FD2" w14:textId="77777777" w:rsidR="002735AF" w:rsidRPr="00434ECC" w:rsidRDefault="002735AF"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Nếu hợp đồng chấm dứt theo điểm c) khoản 1 Điều này</w:t>
      </w:r>
      <w:r w:rsidR="00ED2309" w:rsidRPr="00434ECC">
        <w:rPr>
          <w:rFonts w:ascii="Times New Roman" w:hAnsi="Times New Roman" w:cs="Times New Roman"/>
          <w:sz w:val="24"/>
          <w:szCs w:val="24"/>
          <w:lang w:val="nb-NO"/>
        </w:rPr>
        <w:t>,</w:t>
      </w:r>
      <w:r w:rsidRPr="00434ECC">
        <w:rPr>
          <w:rFonts w:ascii="Times New Roman" w:eastAsia="Times New Roman" w:hAnsi="Times New Roman" w:cs="Times New Roman"/>
          <w:iCs/>
          <w:sz w:val="24"/>
          <w:szCs w:val="24"/>
          <w:lang w:val="vi-VN" w:eastAsia="vi-VN"/>
        </w:rPr>
        <w:t xml:space="preserve"> </w:t>
      </w:r>
      <w:r w:rsidR="00E55FE9" w:rsidRPr="00434ECC">
        <w:rPr>
          <w:rFonts w:ascii="Times New Roman" w:eastAsia="Times New Roman" w:hAnsi="Times New Roman" w:cs="Times New Roman"/>
          <w:iCs/>
          <w:sz w:val="24"/>
          <w:szCs w:val="24"/>
          <w:lang w:val="vi-VN" w:eastAsia="vi-VN"/>
        </w:rPr>
        <w:t xml:space="preserve">thì trong vòng 30 (ba mươi) ngày kể từ ngày hai bên ký Biên bản thanh lý hợp đồng, </w:t>
      </w:r>
      <w:r w:rsidRPr="00434ECC">
        <w:rPr>
          <w:rFonts w:ascii="Times New Roman" w:eastAsia="Times New Roman" w:hAnsi="Times New Roman" w:cs="Times New Roman"/>
          <w:iCs/>
          <w:sz w:val="24"/>
          <w:szCs w:val="24"/>
          <w:lang w:val="vi-VN" w:eastAsia="vi-VN"/>
        </w:rPr>
        <w:t>Bên bán</w:t>
      </w:r>
      <w:r w:rsidR="001D458D" w:rsidRPr="00434ECC">
        <w:rPr>
          <w:rFonts w:ascii="Times New Roman" w:eastAsia="Times New Roman" w:hAnsi="Times New Roman" w:cs="Times New Roman"/>
          <w:iCs/>
          <w:sz w:val="24"/>
          <w:szCs w:val="24"/>
          <w:lang w:val="vi-VN" w:eastAsia="vi-VN"/>
        </w:rPr>
        <w:t xml:space="preserve"> sẽ</w:t>
      </w:r>
      <w:r w:rsidRPr="00434ECC">
        <w:rPr>
          <w:rFonts w:ascii="Times New Roman" w:eastAsia="Times New Roman" w:hAnsi="Times New Roman" w:cs="Times New Roman"/>
          <w:iCs/>
          <w:sz w:val="24"/>
          <w:szCs w:val="24"/>
          <w:lang w:val="vi-VN" w:eastAsia="vi-VN"/>
        </w:rPr>
        <w:t xml:space="preserve"> hoàn trả lại toàn bộ số tiền mà Bên mua đã thanh toán (không tính lãi suất) và bồi thường cho Bên mua khoản tiền phạt vi phạm hợp đồng tương đương với 10% (mười phần trăm) tổng giá trị hợp đồng này (chưa tính thuế)</w:t>
      </w:r>
      <w:r w:rsidR="00ED2309" w:rsidRPr="00434ECC">
        <w:rPr>
          <w:rFonts w:ascii="Times New Roman" w:eastAsia="Times New Roman" w:hAnsi="Times New Roman" w:cs="Times New Roman"/>
          <w:iCs/>
          <w:sz w:val="24"/>
          <w:szCs w:val="24"/>
          <w:lang w:val="vi-VN" w:eastAsia="vi-VN"/>
        </w:rPr>
        <w:t>.</w:t>
      </w:r>
    </w:p>
    <w:p w14:paraId="355ADAD3" w14:textId="35206154" w:rsidR="00A1122A" w:rsidRPr="00434ECC" w:rsidRDefault="00A1122A"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 xml:space="preserve">Nếu hợp đồng chấm dứt theo quy định tại </w:t>
      </w:r>
      <w:r w:rsidR="00435598">
        <w:rPr>
          <w:rFonts w:ascii="Times New Roman" w:hAnsi="Times New Roman" w:cs="Times New Roman"/>
          <w:sz w:val="24"/>
          <w:szCs w:val="24"/>
          <w:lang w:val="nb-NO"/>
        </w:rPr>
        <w:t xml:space="preserve">điểm </w:t>
      </w:r>
      <w:r w:rsidRPr="00434ECC">
        <w:rPr>
          <w:rFonts w:ascii="Times New Roman" w:hAnsi="Times New Roman" w:cs="Times New Roman"/>
          <w:sz w:val="24"/>
          <w:szCs w:val="24"/>
          <w:lang w:val="nb-NO"/>
        </w:rPr>
        <w:t xml:space="preserve">d) khoản 1 Điều này, thì </w:t>
      </w:r>
      <w:r w:rsidRPr="00434ECC">
        <w:rPr>
          <w:rFonts w:ascii="Times New Roman" w:eastAsia="Times New Roman" w:hAnsi="Times New Roman" w:cs="Times New Roman"/>
          <w:iCs/>
          <w:sz w:val="24"/>
          <w:szCs w:val="24"/>
          <w:lang w:val="vi-VN" w:eastAsia="vi-VN"/>
        </w:rPr>
        <w:t xml:space="preserve">trong vòng </w:t>
      </w:r>
      <w:r w:rsidR="00692819" w:rsidRPr="00434ECC">
        <w:rPr>
          <w:rFonts w:ascii="Times New Roman" w:eastAsia="Times New Roman" w:hAnsi="Times New Roman" w:cs="Times New Roman"/>
          <w:iCs/>
          <w:sz w:val="24"/>
          <w:szCs w:val="24"/>
          <w:lang w:val="vi-VN" w:eastAsia="vi-VN"/>
        </w:rPr>
        <w:t>30</w:t>
      </w:r>
      <w:r w:rsidRPr="00434ECC">
        <w:rPr>
          <w:rFonts w:ascii="Times New Roman" w:eastAsia="Times New Roman" w:hAnsi="Times New Roman" w:cs="Times New Roman"/>
          <w:iCs/>
          <w:sz w:val="24"/>
          <w:szCs w:val="24"/>
          <w:lang w:val="vi-VN" w:eastAsia="vi-VN"/>
        </w:rPr>
        <w:t xml:space="preserve"> (</w:t>
      </w:r>
      <w:r w:rsidR="00692819" w:rsidRPr="00434ECC">
        <w:rPr>
          <w:rFonts w:ascii="Times New Roman" w:eastAsia="Times New Roman" w:hAnsi="Times New Roman" w:cs="Times New Roman"/>
          <w:iCs/>
          <w:sz w:val="24"/>
          <w:szCs w:val="24"/>
          <w:lang w:val="vi-VN" w:eastAsia="vi-VN"/>
        </w:rPr>
        <w:t>ba mươi</w:t>
      </w:r>
      <w:r w:rsidRPr="00434ECC">
        <w:rPr>
          <w:rFonts w:ascii="Times New Roman" w:eastAsia="Times New Roman" w:hAnsi="Times New Roman" w:cs="Times New Roman"/>
          <w:iCs/>
          <w:sz w:val="24"/>
          <w:szCs w:val="24"/>
          <w:lang w:val="vi-VN" w:eastAsia="vi-VN"/>
        </w:rPr>
        <w:t>) ngày kể từ ngày Bên bán đã bán được căn hộ nêu trên cho khách hàng khác, Bên bán sẽ hoàn trả lại số tiền mà Bên mua đã thanh toán (không tính lãi suất) sau khi đã khấu trừ tiền lãi chậm thanh toán (nếu có), tiền bồi thường về việc Bên mua vi phạm hợp đồng này là 10% (mười phần trăm) tổng giá trị hợp đồng này (chưa tính thuế).</w:t>
      </w:r>
    </w:p>
    <w:p w14:paraId="79899AD4" w14:textId="1457A76F" w:rsidR="00BD470D" w:rsidRPr="00434ECC" w:rsidRDefault="00BD470D"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hAnsi="Times New Roman" w:cs="Times New Roman"/>
          <w:sz w:val="24"/>
          <w:szCs w:val="24"/>
          <w:lang w:val="nb-NO"/>
        </w:rPr>
        <w:t xml:space="preserve">Nếu hợp đồng chấm dứt theo quy định tại </w:t>
      </w:r>
      <w:r w:rsidR="00435598">
        <w:rPr>
          <w:rFonts w:ascii="Times New Roman" w:hAnsi="Times New Roman" w:cs="Times New Roman"/>
          <w:sz w:val="24"/>
          <w:szCs w:val="24"/>
          <w:lang w:val="nb-NO"/>
        </w:rPr>
        <w:t xml:space="preserve">điểm </w:t>
      </w:r>
      <w:r w:rsidRPr="00434ECC">
        <w:rPr>
          <w:rFonts w:ascii="Times New Roman" w:hAnsi="Times New Roman" w:cs="Times New Roman"/>
          <w:sz w:val="24"/>
          <w:szCs w:val="24"/>
          <w:lang w:val="nb-NO"/>
        </w:rPr>
        <w:t>e) khoản 1 Điều này,</w:t>
      </w:r>
      <w:r w:rsidR="00470B26" w:rsidRPr="00434ECC">
        <w:rPr>
          <w:rFonts w:ascii="Times New Roman" w:hAnsi="Times New Roman" w:cs="Times New Roman"/>
          <w:sz w:val="24"/>
          <w:szCs w:val="24"/>
          <w:lang w:val="nb-NO"/>
        </w:rPr>
        <w:t xml:space="preserve"> thì:</w:t>
      </w:r>
    </w:p>
    <w:p w14:paraId="2F05B07A" w14:textId="0D17B4F8" w:rsidR="00470B26" w:rsidRPr="00434ECC" w:rsidRDefault="00470B26" w:rsidP="00740EFE">
      <w:pPr>
        <w:pStyle w:val="ListParagraph"/>
        <w:widowControl w:val="0"/>
        <w:numPr>
          <w:ilvl w:val="2"/>
          <w:numId w:val="19"/>
        </w:numPr>
        <w:tabs>
          <w:tab w:val="left" w:pos="1104"/>
        </w:tabs>
        <w:adjustRightInd w:val="0"/>
        <w:snapToGrid w:val="0"/>
        <w:spacing w:after="120" w:line="240" w:lineRule="auto"/>
        <w:ind w:left="1440" w:hanging="36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Nếu Bên mua đơn phương chấm dứt hợp đồng </w:t>
      </w:r>
      <w:r w:rsidRPr="00434ECC">
        <w:rPr>
          <w:rFonts w:ascii="Times New Roman" w:eastAsia="Times New Roman" w:hAnsi="Times New Roman" w:cs="Times New Roman"/>
          <w:sz w:val="24"/>
          <w:szCs w:val="24"/>
          <w:lang w:val="vi-VN"/>
        </w:rPr>
        <w:t xml:space="preserve">trái với thỏa thuận của hợp đồng này hoặc trái </w:t>
      </w:r>
      <w:r w:rsidRPr="00434ECC">
        <w:rPr>
          <w:rFonts w:ascii="Times New Roman" w:eastAsia="Times New Roman" w:hAnsi="Times New Roman" w:cs="Times New Roman"/>
          <w:sz w:val="24"/>
          <w:szCs w:val="24"/>
          <w:lang w:val="vi-VN" w:eastAsia="vi-VN"/>
        </w:rPr>
        <w:t>quy</w:t>
      </w:r>
      <w:r w:rsidRPr="00434ECC">
        <w:rPr>
          <w:rFonts w:ascii="Times New Roman" w:eastAsia="Times New Roman" w:hAnsi="Times New Roman" w:cs="Times New Roman"/>
          <w:sz w:val="24"/>
          <w:szCs w:val="24"/>
          <w:lang w:val="vi-VN"/>
        </w:rPr>
        <w:t xml:space="preserve"> định của pháp luật, thì</w:t>
      </w:r>
      <w:r w:rsidR="00B15ACD" w:rsidRPr="00434ECC">
        <w:rPr>
          <w:rFonts w:ascii="Times New Roman" w:hAnsi="Times New Roman" w:cs="Times New Roman"/>
          <w:sz w:val="24"/>
          <w:szCs w:val="24"/>
          <w:lang w:val="nb-NO"/>
        </w:rPr>
        <w:t xml:space="preserve"> </w:t>
      </w:r>
      <w:r w:rsidR="00B15ACD" w:rsidRPr="00434ECC">
        <w:rPr>
          <w:rFonts w:ascii="Times New Roman" w:eastAsia="Times New Roman" w:hAnsi="Times New Roman" w:cs="Times New Roman"/>
          <w:iCs/>
          <w:sz w:val="24"/>
          <w:szCs w:val="24"/>
          <w:lang w:val="vi-VN" w:eastAsia="vi-VN"/>
        </w:rPr>
        <w:t>trong vòng 30 (ba mươi) ngày kể từ ngày Bên bán đã bán được căn hộ nêu trên cho khách hàng khác</w:t>
      </w:r>
      <w:r w:rsidR="00873D3C">
        <w:rPr>
          <w:rFonts w:ascii="Times New Roman" w:eastAsia="Times New Roman" w:hAnsi="Times New Roman" w:cs="Times New Roman"/>
          <w:iCs/>
          <w:sz w:val="24"/>
          <w:szCs w:val="24"/>
          <w:lang w:eastAsia="vi-VN"/>
        </w:rPr>
        <w:t xml:space="preserve"> và Bên bán nhận được đơn đề nghị hoàn tiền của Bên mua</w:t>
      </w:r>
      <w:r w:rsidR="00B15ACD" w:rsidRPr="00434ECC">
        <w:rPr>
          <w:rFonts w:ascii="Times New Roman" w:eastAsia="Times New Roman" w:hAnsi="Times New Roman" w:cs="Times New Roman"/>
          <w:iCs/>
          <w:sz w:val="24"/>
          <w:szCs w:val="24"/>
          <w:lang w:val="vi-VN" w:eastAsia="vi-VN"/>
        </w:rPr>
        <w:t>,</w:t>
      </w:r>
      <w:r w:rsidR="00873D3C">
        <w:rPr>
          <w:rFonts w:ascii="Times New Roman" w:eastAsia="Times New Roman" w:hAnsi="Times New Roman" w:cs="Times New Roman"/>
          <w:iCs/>
          <w:sz w:val="24"/>
          <w:szCs w:val="24"/>
          <w:lang w:eastAsia="vi-VN"/>
        </w:rPr>
        <w:t xml:space="preserve"> thì</w:t>
      </w:r>
      <w:r w:rsidR="00B15ACD" w:rsidRPr="00434ECC">
        <w:rPr>
          <w:rFonts w:ascii="Times New Roman" w:eastAsia="Times New Roman" w:hAnsi="Times New Roman" w:cs="Times New Roman"/>
          <w:iCs/>
          <w:sz w:val="24"/>
          <w:szCs w:val="24"/>
          <w:lang w:val="vi-VN" w:eastAsia="vi-VN"/>
        </w:rPr>
        <w:t xml:space="preserve"> Bên bán sẽ hoàn trả lại số tiền mà Bên mua đã thanh toán (không tính lãi suất) sau khi đã khấu trừ tiền lãi chậm thanh toán (nếu có), tiền bồi thường về việc Bên mua vi phạm hợp đồng này là </w:t>
      </w:r>
      <w:r w:rsidR="00C7433F" w:rsidRPr="00434ECC">
        <w:rPr>
          <w:rFonts w:ascii="Times New Roman" w:eastAsia="Times New Roman" w:hAnsi="Times New Roman" w:cs="Times New Roman"/>
          <w:iCs/>
          <w:sz w:val="24"/>
          <w:szCs w:val="24"/>
          <w:lang w:val="vi-VN" w:eastAsia="vi-VN"/>
        </w:rPr>
        <w:t>20</w:t>
      </w:r>
      <w:r w:rsidR="00B15ACD" w:rsidRPr="00434ECC">
        <w:rPr>
          <w:rFonts w:ascii="Times New Roman" w:eastAsia="Times New Roman" w:hAnsi="Times New Roman" w:cs="Times New Roman"/>
          <w:iCs/>
          <w:sz w:val="24"/>
          <w:szCs w:val="24"/>
          <w:lang w:val="vi-VN" w:eastAsia="vi-VN"/>
        </w:rPr>
        <w:t>% (</w:t>
      </w:r>
      <w:r w:rsidR="00C7433F" w:rsidRPr="00434ECC">
        <w:rPr>
          <w:rFonts w:ascii="Times New Roman" w:eastAsia="Times New Roman" w:hAnsi="Times New Roman" w:cs="Times New Roman"/>
          <w:iCs/>
          <w:sz w:val="24"/>
          <w:szCs w:val="24"/>
          <w:lang w:val="vi-VN" w:eastAsia="vi-VN"/>
        </w:rPr>
        <w:t>hai mươi</w:t>
      </w:r>
      <w:r w:rsidR="00B15ACD" w:rsidRPr="00434ECC">
        <w:rPr>
          <w:rFonts w:ascii="Times New Roman" w:eastAsia="Times New Roman" w:hAnsi="Times New Roman" w:cs="Times New Roman"/>
          <w:iCs/>
          <w:sz w:val="24"/>
          <w:szCs w:val="24"/>
          <w:lang w:val="vi-VN" w:eastAsia="vi-VN"/>
        </w:rPr>
        <w:t xml:space="preserve"> phần trăm) tổng giá trị hợp đồng này (chưa tính thuế).</w:t>
      </w:r>
    </w:p>
    <w:p w14:paraId="084FFCBC" w14:textId="618651FA" w:rsidR="00322EC0" w:rsidRPr="00434ECC" w:rsidRDefault="00322EC0" w:rsidP="00740EFE">
      <w:pPr>
        <w:pStyle w:val="ListParagraph"/>
        <w:widowControl w:val="0"/>
        <w:numPr>
          <w:ilvl w:val="2"/>
          <w:numId w:val="19"/>
        </w:numPr>
        <w:tabs>
          <w:tab w:val="left" w:pos="1104"/>
        </w:tabs>
        <w:adjustRightInd w:val="0"/>
        <w:snapToGrid w:val="0"/>
        <w:spacing w:after="120" w:line="240" w:lineRule="auto"/>
        <w:ind w:left="1440" w:hanging="36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zh-CN"/>
        </w:rPr>
        <w:t xml:space="preserve">Nếu Bên bán đơn phương chấm dứt hợp đồng </w:t>
      </w:r>
      <w:r w:rsidRPr="00434ECC">
        <w:rPr>
          <w:rFonts w:ascii="Times New Roman" w:eastAsia="Times New Roman" w:hAnsi="Times New Roman" w:cs="Times New Roman"/>
          <w:sz w:val="24"/>
          <w:szCs w:val="24"/>
          <w:lang w:val="vi-VN"/>
        </w:rPr>
        <w:t xml:space="preserve">trái với thỏa thuận của hợp đồng này hoặc trái </w:t>
      </w:r>
      <w:r w:rsidRPr="00434ECC">
        <w:rPr>
          <w:rFonts w:ascii="Times New Roman" w:eastAsia="Times New Roman" w:hAnsi="Times New Roman" w:cs="Times New Roman"/>
          <w:sz w:val="24"/>
          <w:szCs w:val="24"/>
          <w:lang w:val="vi-VN" w:eastAsia="vi-VN"/>
        </w:rPr>
        <w:t>quy</w:t>
      </w:r>
      <w:r w:rsidRPr="00434ECC">
        <w:rPr>
          <w:rFonts w:ascii="Times New Roman" w:eastAsia="Times New Roman" w:hAnsi="Times New Roman" w:cs="Times New Roman"/>
          <w:sz w:val="24"/>
          <w:szCs w:val="24"/>
          <w:lang w:val="vi-VN"/>
        </w:rPr>
        <w:t xml:space="preserve"> định của pháp luật, thì trong vòng 30 </w:t>
      </w:r>
      <w:r w:rsidRPr="00434ECC">
        <w:rPr>
          <w:rFonts w:ascii="Times New Roman" w:eastAsia="Times New Roman" w:hAnsi="Times New Roman" w:cs="Times New Roman"/>
          <w:iCs/>
          <w:sz w:val="24"/>
          <w:szCs w:val="24"/>
          <w:lang w:val="vi-VN" w:eastAsia="vi-VN"/>
        </w:rPr>
        <w:t>(ba mươi) ngày kể từ ngày hai bên đã ký Biên bản thanh lý hợp đồng,</w:t>
      </w:r>
      <w:r w:rsidR="005D01D7">
        <w:rPr>
          <w:rFonts w:ascii="Times New Roman" w:eastAsia="Times New Roman" w:hAnsi="Times New Roman" w:cs="Times New Roman"/>
          <w:iCs/>
          <w:sz w:val="24"/>
          <w:szCs w:val="24"/>
          <w:lang w:eastAsia="vi-VN"/>
        </w:rPr>
        <w:t xml:space="preserve"> và Bên bán nhận được đơn đề nghị hoàn tiền của Bên mua</w:t>
      </w:r>
      <w:r w:rsidR="00873D3C">
        <w:rPr>
          <w:rFonts w:ascii="Times New Roman" w:eastAsia="Times New Roman" w:hAnsi="Times New Roman" w:cs="Times New Roman"/>
          <w:iCs/>
          <w:sz w:val="24"/>
          <w:szCs w:val="24"/>
          <w:lang w:eastAsia="vi-VN"/>
        </w:rPr>
        <w:t>,</w:t>
      </w:r>
      <w:r w:rsidR="005D01D7">
        <w:rPr>
          <w:rFonts w:ascii="Times New Roman" w:eastAsia="Times New Roman" w:hAnsi="Times New Roman" w:cs="Times New Roman"/>
          <w:iCs/>
          <w:sz w:val="24"/>
          <w:szCs w:val="24"/>
          <w:lang w:eastAsia="vi-VN"/>
        </w:rPr>
        <w:t xml:space="preserve"> thì</w:t>
      </w:r>
      <w:r w:rsidRPr="00434ECC">
        <w:rPr>
          <w:rFonts w:ascii="Times New Roman" w:eastAsia="Times New Roman" w:hAnsi="Times New Roman" w:cs="Times New Roman"/>
          <w:iCs/>
          <w:sz w:val="24"/>
          <w:szCs w:val="24"/>
          <w:lang w:val="vi-VN" w:eastAsia="vi-VN"/>
        </w:rPr>
        <w:t xml:space="preserve"> Bên bán sẽ hoàn toàn bộ số tiền mà Bên mua đã thanh toán (không tính lãi suất) và bồi thường cho Bên mua khoản tiền phạt vi phạm hợp đồng tương đương với 20% (hai mươi phần trăm) tổng giá trị hợp đồng này (chưa tính thuế).</w:t>
      </w:r>
    </w:p>
    <w:p w14:paraId="7F9F658D" w14:textId="77777777" w:rsidR="008725D9" w:rsidRPr="00434ECC" w:rsidRDefault="008725D9" w:rsidP="00740EFE">
      <w:pPr>
        <w:pStyle w:val="ListParagraph"/>
        <w:widowControl w:val="0"/>
        <w:numPr>
          <w:ilvl w:val="0"/>
          <w:numId w:val="47"/>
        </w:numPr>
        <w:tabs>
          <w:tab w:val="left" w:pos="1104"/>
        </w:tabs>
        <w:adjustRightInd w:val="0"/>
        <w:snapToGrid w:val="0"/>
        <w:spacing w:after="120" w:line="240" w:lineRule="auto"/>
        <w:ind w:left="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Trong mọi trường hợp, khi xảy ra trường hợp chấm dứt hợp đồng theo quy định Điều này mà Bên bán đã bàn giao căn hộ cho Bên mua, thì Bên mua có trách nhiệm bàn giao (vô điều kiện) Căn hộ nêu trên cho Bên bán trong thời hạn không quá 15 (mười lăm) ngày, kể từ ngày nhận được Thông báo chấm dứt Hợp đồng của Bên bán. Sau thời hạn này, nếu Bên bán chưa được nhận lại Căn hộ, Bên bán được quyền áp dụng mọi biện pháp được cho là cần thiết phù hợp quy định của pháp luật để lấy lại Căn hộ. Đồng thời, Bên bán không chịu bất kỳ trách nhiệm nào liên quan đến các tài sản của Bên mua còn lại trong Căn hộ.</w:t>
      </w:r>
    </w:p>
    <w:p w14:paraId="2107C756" w14:textId="77777777" w:rsidR="00672672" w:rsidRPr="00434ECC" w:rsidRDefault="00672672" w:rsidP="00D35A8D">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16</w:t>
      </w:r>
      <w:r w:rsidRPr="00434ECC">
        <w:rPr>
          <w:rFonts w:ascii="Times New Roman" w:eastAsia="Times New Roman" w:hAnsi="Times New Roman" w:cs="Times New Roman"/>
          <w:b/>
          <w:bCs/>
          <w:sz w:val="24"/>
          <w:szCs w:val="24"/>
          <w:lang w:val="vi-VN" w:eastAsia="vi-VN"/>
        </w:rPr>
        <w:t>. Thông báo</w:t>
      </w:r>
    </w:p>
    <w:p w14:paraId="4277047C" w14:textId="77777777" w:rsidR="00672672" w:rsidRPr="00434ECC" w:rsidRDefault="00672672" w:rsidP="00740EFE">
      <w:pPr>
        <w:pStyle w:val="ListParagraph"/>
        <w:widowControl w:val="0"/>
        <w:numPr>
          <w:ilvl w:val="0"/>
          <w:numId w:val="22"/>
        </w:numPr>
        <w:tabs>
          <w:tab w:val="left" w:pos="1078"/>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Địa chỉ để các bên nhận thông báo của bên kia </w:t>
      </w:r>
      <w:r w:rsidR="00BA33E3" w:rsidRPr="00434ECC">
        <w:rPr>
          <w:rFonts w:ascii="Times New Roman" w:eastAsia="Times New Roman" w:hAnsi="Times New Roman" w:cs="Times New Roman"/>
          <w:sz w:val="24"/>
          <w:szCs w:val="24"/>
          <w:lang w:val="vi-VN" w:eastAsia="vi-VN"/>
        </w:rPr>
        <w:t>theo địa chỉ liên hệ đã nêu ở phần đầu Hợp đồng.</w:t>
      </w:r>
    </w:p>
    <w:p w14:paraId="6AF3E582" w14:textId="77777777" w:rsidR="00672672" w:rsidRPr="00434ECC" w:rsidRDefault="00672672" w:rsidP="00740EFE">
      <w:pPr>
        <w:pStyle w:val="ListParagraph"/>
        <w:widowControl w:val="0"/>
        <w:numPr>
          <w:ilvl w:val="0"/>
          <w:numId w:val="22"/>
        </w:numPr>
        <w:tabs>
          <w:tab w:val="left" w:pos="1114"/>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H</w:t>
      </w:r>
      <w:r w:rsidR="00BA33E3" w:rsidRPr="00434ECC">
        <w:rPr>
          <w:rFonts w:ascii="Times New Roman" w:eastAsia="Times New Roman" w:hAnsi="Times New Roman" w:cs="Times New Roman"/>
          <w:sz w:val="24"/>
          <w:szCs w:val="24"/>
          <w:lang w:val="vi-VN" w:eastAsia="vi-VN"/>
        </w:rPr>
        <w:t>ình thức thông báo giữa các bên: thông qua thư, email hoặc giao trực tiếp</w:t>
      </w:r>
      <w:r w:rsidRPr="00434ECC">
        <w:rPr>
          <w:rFonts w:ascii="Times New Roman" w:eastAsia="Times New Roman" w:hAnsi="Times New Roman" w:cs="Times New Roman"/>
          <w:i/>
          <w:iCs/>
          <w:sz w:val="24"/>
          <w:szCs w:val="24"/>
          <w:lang w:val="vi-VN" w:eastAsia="vi-VN"/>
        </w:rPr>
        <w:t>.</w:t>
      </w:r>
    </w:p>
    <w:p w14:paraId="29B88B9D" w14:textId="77777777" w:rsidR="00672672" w:rsidRPr="00434ECC" w:rsidRDefault="00672672" w:rsidP="00740EFE">
      <w:pPr>
        <w:pStyle w:val="ListParagraph"/>
        <w:widowControl w:val="0"/>
        <w:numPr>
          <w:ilvl w:val="0"/>
          <w:numId w:val="22"/>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Bất kỳ thông báo, yêu cầu, thông tin, khiếu nại phát sinh liên quan đến hợp đồng này phải </w:t>
      </w:r>
      <w:r w:rsidRPr="00434ECC">
        <w:rPr>
          <w:rFonts w:ascii="Times New Roman" w:eastAsia="Times New Roman" w:hAnsi="Times New Roman" w:cs="Times New Roman"/>
          <w:sz w:val="24"/>
          <w:szCs w:val="24"/>
          <w:lang w:val="vi-VN" w:eastAsia="vi-VN"/>
        </w:rPr>
        <w:lastRenderedPageBreak/>
        <w:t>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Điều này và trong thời gian như sau:</w:t>
      </w:r>
    </w:p>
    <w:p w14:paraId="27D0C25B" w14:textId="77777777" w:rsidR="00672672" w:rsidRPr="00434ECC" w:rsidRDefault="00672672" w:rsidP="00740EFE">
      <w:pPr>
        <w:pStyle w:val="ListParagraph"/>
        <w:widowControl w:val="0"/>
        <w:numPr>
          <w:ilvl w:val="0"/>
          <w:numId w:val="23"/>
        </w:numPr>
        <w:tabs>
          <w:tab w:val="left" w:pos="978"/>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Vào ngày gửi trong trường hợp thư giao tận tay và có chữ ký của người nhận thông báo;</w:t>
      </w:r>
    </w:p>
    <w:p w14:paraId="0EBCD901" w14:textId="77777777" w:rsidR="00672672" w:rsidRPr="00434ECC" w:rsidRDefault="00672672" w:rsidP="00740EFE">
      <w:pPr>
        <w:pStyle w:val="ListParagraph"/>
        <w:widowControl w:val="0"/>
        <w:numPr>
          <w:ilvl w:val="0"/>
          <w:numId w:val="23"/>
        </w:numPr>
        <w:tabs>
          <w:tab w:val="left" w:pos="999"/>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Vào ngày bên gửi nhận được thông báo chuyển </w:t>
      </w:r>
      <w:r w:rsidRPr="00434ECC">
        <w:rPr>
          <w:rFonts w:ascii="Times New Roman" w:eastAsia="Times New Roman" w:hAnsi="Times New Roman" w:cs="Times New Roman"/>
          <w:sz w:val="24"/>
          <w:szCs w:val="24"/>
          <w:lang w:val="vi-VN"/>
        </w:rPr>
        <w:t>fax</w:t>
      </w:r>
      <w:r w:rsidR="00BA33E3" w:rsidRPr="00434ECC">
        <w:rPr>
          <w:rFonts w:ascii="Times New Roman" w:eastAsia="Times New Roman" w:hAnsi="Times New Roman" w:cs="Times New Roman"/>
          <w:sz w:val="24"/>
          <w:szCs w:val="24"/>
          <w:lang w:val="vi-VN"/>
        </w:rPr>
        <w:t>, email</w:t>
      </w:r>
      <w:r w:rsidRPr="00434ECC">
        <w:rPr>
          <w:rFonts w:ascii="Times New Roman" w:eastAsia="Times New Roman" w:hAnsi="Times New Roman" w:cs="Times New Roman"/>
          <w:sz w:val="24"/>
          <w:szCs w:val="24"/>
          <w:lang w:val="vi-VN"/>
        </w:rPr>
        <w:t xml:space="preserve"> </w:t>
      </w:r>
      <w:r w:rsidRPr="00434ECC">
        <w:rPr>
          <w:rFonts w:ascii="Times New Roman" w:eastAsia="Times New Roman" w:hAnsi="Times New Roman" w:cs="Times New Roman"/>
          <w:sz w:val="24"/>
          <w:szCs w:val="24"/>
          <w:lang w:val="vi-VN" w:eastAsia="vi-VN"/>
        </w:rPr>
        <w:t xml:space="preserve">thành công trong trường hợp gửi thông báo </w:t>
      </w:r>
      <w:r w:rsidRPr="00434ECC">
        <w:rPr>
          <w:rFonts w:ascii="Times New Roman" w:eastAsia="Times New Roman" w:hAnsi="Times New Roman" w:cs="Times New Roman"/>
          <w:sz w:val="24"/>
          <w:szCs w:val="24"/>
          <w:u w:color="FF0000"/>
          <w:lang w:val="vi-VN"/>
        </w:rPr>
        <w:t>bằng</w:t>
      </w:r>
      <w:r w:rsidRPr="00434ECC">
        <w:rPr>
          <w:rFonts w:ascii="Times New Roman" w:eastAsia="Times New Roman" w:hAnsi="Times New Roman" w:cs="Times New Roman"/>
          <w:sz w:val="24"/>
          <w:szCs w:val="24"/>
          <w:lang w:val="vi-VN"/>
        </w:rPr>
        <w:t xml:space="preserve"> fax</w:t>
      </w:r>
      <w:r w:rsidR="00BA33E3" w:rsidRPr="00434ECC">
        <w:rPr>
          <w:rFonts w:ascii="Times New Roman" w:eastAsia="Times New Roman" w:hAnsi="Times New Roman" w:cs="Times New Roman"/>
          <w:sz w:val="24"/>
          <w:szCs w:val="24"/>
          <w:lang w:val="vi-VN"/>
        </w:rPr>
        <w:t>, email</w:t>
      </w:r>
      <w:r w:rsidRPr="00434ECC">
        <w:rPr>
          <w:rFonts w:ascii="Times New Roman" w:eastAsia="Times New Roman" w:hAnsi="Times New Roman" w:cs="Times New Roman"/>
          <w:sz w:val="24"/>
          <w:szCs w:val="24"/>
          <w:lang w:val="vi-VN"/>
        </w:rPr>
        <w:t>;</w:t>
      </w:r>
    </w:p>
    <w:p w14:paraId="7DDDBAD3" w14:textId="77777777" w:rsidR="00672672" w:rsidRPr="00434ECC" w:rsidRDefault="00672672" w:rsidP="00740EFE">
      <w:pPr>
        <w:pStyle w:val="ListParagraph"/>
        <w:widowControl w:val="0"/>
        <w:numPr>
          <w:ilvl w:val="0"/>
          <w:numId w:val="23"/>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Vào ngày </w:t>
      </w:r>
      <w:r w:rsidR="00BA33E3" w:rsidRPr="00434ECC">
        <w:rPr>
          <w:rFonts w:ascii="Times New Roman" w:eastAsia="Times New Roman" w:hAnsi="Times New Roman" w:cs="Times New Roman"/>
          <w:sz w:val="24"/>
          <w:szCs w:val="24"/>
          <w:lang w:val="vi-VN" w:eastAsia="vi-VN"/>
        </w:rPr>
        <w:t>thứ ba</w:t>
      </w:r>
      <w:r w:rsidRPr="00434ECC">
        <w:rPr>
          <w:rFonts w:ascii="Times New Roman" w:eastAsia="Times New Roman" w:hAnsi="Times New Roman" w:cs="Times New Roman"/>
          <w:sz w:val="24"/>
          <w:szCs w:val="24"/>
          <w:lang w:val="vi-VN" w:eastAsia="vi-VN"/>
        </w:rPr>
        <w:t>, kể từ ngày đóng dấu bưu điện trong trường hợp gửi thông báo bằng thư chuyển phát nhanh</w:t>
      </w:r>
      <w:r w:rsidR="00BA33E3" w:rsidRPr="00434ECC">
        <w:rPr>
          <w:rFonts w:ascii="Times New Roman" w:eastAsia="Times New Roman" w:hAnsi="Times New Roman" w:cs="Times New Roman"/>
          <w:sz w:val="24"/>
          <w:szCs w:val="24"/>
          <w:lang w:val="vi-VN" w:eastAsia="vi-VN"/>
        </w:rPr>
        <w:t xml:space="preserve"> hoặc thư bảo đảm, không phụ thuộc vào việc B</w:t>
      </w:r>
      <w:r w:rsidR="00B11411" w:rsidRPr="00434ECC">
        <w:rPr>
          <w:rFonts w:ascii="Times New Roman" w:eastAsia="Times New Roman" w:hAnsi="Times New Roman" w:cs="Times New Roman"/>
          <w:sz w:val="24"/>
          <w:szCs w:val="24"/>
          <w:lang w:val="vi-VN" w:eastAsia="vi-VN"/>
        </w:rPr>
        <w:t>ên còn lại có ký nhận hay không</w:t>
      </w:r>
      <w:r w:rsidRPr="00434ECC">
        <w:rPr>
          <w:rFonts w:ascii="Times New Roman" w:eastAsia="Times New Roman" w:hAnsi="Times New Roman" w:cs="Times New Roman"/>
          <w:sz w:val="24"/>
          <w:szCs w:val="24"/>
          <w:lang w:val="vi-VN" w:eastAsia="vi-VN"/>
        </w:rPr>
        <w:t>;</w:t>
      </w:r>
    </w:p>
    <w:p w14:paraId="3E552B16" w14:textId="77777777" w:rsidR="00B11411" w:rsidRPr="00434ECC" w:rsidRDefault="00B11411" w:rsidP="00740EFE">
      <w:pPr>
        <w:pStyle w:val="ListParagraph"/>
        <w:widowControl w:val="0"/>
        <w:numPr>
          <w:ilvl w:val="0"/>
          <w:numId w:val="23"/>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rPr>
      </w:pPr>
      <w:r w:rsidRPr="00434ECC">
        <w:rPr>
          <w:rFonts w:ascii="Times New Roman" w:eastAsia="Times New Roman" w:hAnsi="Times New Roman" w:cs="Times New Roman"/>
          <w:sz w:val="24"/>
          <w:szCs w:val="24"/>
          <w:lang w:val="vi-VN"/>
        </w:rPr>
        <w:t>Trường hợp ngày có liên quan là ngày chủ nhật hoặc ngày lễ của Việt Nam thì các thông báo, đề nghị, yêu cầu thanh toán hoặc thư từ giao dịch nói trên sẽ được xem là được Bên còn lại nhận vào ngày làm việc tiếp theo.</w:t>
      </w:r>
    </w:p>
    <w:p w14:paraId="6462BD56" w14:textId="77777777" w:rsidR="00B11411" w:rsidRPr="00434ECC" w:rsidRDefault="00B11411" w:rsidP="00740EFE">
      <w:pPr>
        <w:pStyle w:val="ListParagraph"/>
        <w:widowControl w:val="0"/>
        <w:numPr>
          <w:ilvl w:val="0"/>
          <w:numId w:val="23"/>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rPr>
        <w:t>Trường hợp không thực hiện được các hình thức thông báo nêu trên, một trong các Bên sẽ thông báo bằng hình thức tin nhắn điện thoại hoặc hình thức khác và không bắt buộc phải lập thành văn bản mà vẫn được xem là hợp lệ.</w:t>
      </w:r>
    </w:p>
    <w:p w14:paraId="3B067DFC" w14:textId="77777777" w:rsidR="00672672" w:rsidRPr="00434ECC" w:rsidRDefault="00672672" w:rsidP="00740EFE">
      <w:pPr>
        <w:pStyle w:val="ListParagraph"/>
        <w:widowControl w:val="0"/>
        <w:numPr>
          <w:ilvl w:val="0"/>
          <w:numId w:val="22"/>
        </w:numPr>
        <w:tabs>
          <w:tab w:val="left" w:pos="947"/>
        </w:tabs>
        <w:adjustRightInd w:val="0"/>
        <w:snapToGrid w:val="0"/>
        <w:spacing w:after="120" w:line="240" w:lineRule="auto"/>
        <w:ind w:left="709" w:hanging="709"/>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Các bên phải thông báo bằng văn bản cho nhau biết nếu có đề nghị thay đổi về địa chỉ, hình thức và tên người nhận thông báo; nếu khi đã có thay đổi về </w:t>
      </w:r>
      <w:r w:rsidRPr="00434ECC">
        <w:rPr>
          <w:rFonts w:ascii="Times New Roman" w:eastAsia="Times New Roman" w:hAnsi="Times New Roman" w:cs="Times New Roman"/>
          <w:iCs/>
          <w:sz w:val="24"/>
          <w:szCs w:val="24"/>
          <w:lang w:val="vi-VN" w:eastAsia="vi-VN"/>
        </w:rPr>
        <w:t>(địa chỉ, hình thức, tên người nhận thông</w:t>
      </w:r>
      <w:r w:rsidR="00B11411" w:rsidRPr="00434ECC">
        <w:rPr>
          <w:rFonts w:ascii="Times New Roman" w:eastAsia="Times New Roman" w:hAnsi="Times New Roman" w:cs="Times New Roman"/>
          <w:iCs/>
          <w:sz w:val="24"/>
          <w:szCs w:val="24"/>
          <w:lang w:val="vi-VN" w:eastAsia="vi-VN"/>
        </w:rPr>
        <w:t xml:space="preserve"> báo do các bên thỏa thuận</w:t>
      </w:r>
      <w:r w:rsidRPr="00434ECC">
        <w:rPr>
          <w:rFonts w:ascii="Times New Roman" w:eastAsia="Times New Roman" w:hAnsi="Times New Roman" w:cs="Times New Roman"/>
          <w:iCs/>
          <w:sz w:val="24"/>
          <w:szCs w:val="24"/>
          <w:lang w:val="vi-VN" w:eastAsia="vi-VN"/>
        </w:rPr>
        <w:t>)</w:t>
      </w:r>
      <w:r w:rsidRPr="00434ECC">
        <w:rPr>
          <w:rFonts w:ascii="Times New Roman" w:eastAsia="Times New Roman" w:hAnsi="Times New Roman" w:cs="Times New Roman"/>
          <w:i/>
          <w:iCs/>
          <w:sz w:val="24"/>
          <w:szCs w:val="24"/>
          <w:lang w:val="vi-VN" w:eastAsia="vi-VN"/>
        </w:rPr>
        <w:t xml:space="preserve"> </w:t>
      </w:r>
      <w:r w:rsidRPr="00434ECC">
        <w:rPr>
          <w:rFonts w:ascii="Times New Roman" w:eastAsia="Times New Roman" w:hAnsi="Times New Roman" w:cs="Times New Roman"/>
          <w:sz w:val="24"/>
          <w:szCs w:val="24"/>
          <w:lang w:val="vi-VN" w:eastAsia="vi-VN"/>
        </w:rPr>
        <w:t>mà bên có thay đổi không thông báo lại cho bên kia biết thì bên gửi thông báo không chịu trách nhiệm về việc bên có thay đổi không nhận được các văn bản thông báo.</w:t>
      </w:r>
      <w:r w:rsidR="00B11411" w:rsidRPr="00434ECC">
        <w:rPr>
          <w:rFonts w:ascii="Times New Roman" w:eastAsia="Times New Roman" w:hAnsi="Times New Roman" w:cs="Times New Roman"/>
          <w:sz w:val="24"/>
          <w:szCs w:val="24"/>
          <w:lang w:val="vi-VN" w:eastAsia="vi-VN"/>
        </w:rPr>
        <w:t xml:space="preserve"> </w:t>
      </w:r>
    </w:p>
    <w:p w14:paraId="031BFC0D" w14:textId="77777777" w:rsidR="00672672" w:rsidRPr="00434ECC" w:rsidRDefault="00672672" w:rsidP="005C32D0">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w:t>
      </w:r>
      <w:r w:rsidR="005C32D0" w:rsidRPr="00434ECC">
        <w:rPr>
          <w:rFonts w:ascii="Times New Roman" w:eastAsia="Times New Roman" w:hAnsi="Times New Roman" w:cs="Times New Roman"/>
          <w:b/>
          <w:bCs/>
          <w:sz w:val="24"/>
          <w:szCs w:val="24"/>
          <w:u w:val="single"/>
          <w:lang w:val="vi-VN" w:eastAsia="vi-VN"/>
        </w:rPr>
        <w:t>7</w:t>
      </w:r>
      <w:r w:rsidRPr="00434ECC">
        <w:rPr>
          <w:rFonts w:ascii="Times New Roman" w:eastAsia="Times New Roman" w:hAnsi="Times New Roman" w:cs="Times New Roman"/>
          <w:b/>
          <w:bCs/>
          <w:sz w:val="24"/>
          <w:szCs w:val="24"/>
          <w:lang w:val="vi-VN" w:eastAsia="vi-VN"/>
        </w:rPr>
        <w:t>. Giải quyết tranh chấp</w:t>
      </w:r>
    </w:p>
    <w:p w14:paraId="63A1277B" w14:textId="77777777" w:rsidR="00672672" w:rsidRPr="00434ECC" w:rsidRDefault="00621B20" w:rsidP="00621B20">
      <w:pPr>
        <w:pStyle w:val="ListParagraph"/>
        <w:widowControl w:val="0"/>
        <w:tabs>
          <w:tab w:val="left" w:pos="947"/>
        </w:tabs>
        <w:adjustRightInd w:val="0"/>
        <w:snapToGrid w:val="0"/>
        <w:spacing w:after="120" w:line="240" w:lineRule="auto"/>
        <w:ind w:left="709"/>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 xml:space="preserve">Mọi tranh chấp phát sinh trong quá trình thực hiện Hợp đồng </w:t>
      </w:r>
      <w:r w:rsidR="00A459F3" w:rsidRPr="00434ECC">
        <w:rPr>
          <w:rFonts w:ascii="Times New Roman" w:eastAsia="Times New Roman" w:hAnsi="Times New Roman" w:cs="Times New Roman"/>
          <w:sz w:val="24"/>
          <w:szCs w:val="24"/>
          <w:lang w:val="vi-VN" w:eastAsia="vi-VN"/>
        </w:rPr>
        <w:t xml:space="preserve">này </w:t>
      </w:r>
      <w:r w:rsidRPr="00434ECC">
        <w:rPr>
          <w:rFonts w:ascii="Times New Roman" w:eastAsia="Times New Roman" w:hAnsi="Times New Roman" w:cs="Times New Roman"/>
          <w:sz w:val="24"/>
          <w:szCs w:val="24"/>
          <w:lang w:val="vi-VN" w:eastAsia="vi-VN"/>
        </w:rPr>
        <w:t>phải ưu tiên giải quyết thông qua việc thương lượng, hòa giải trên tinh thần hợp tác các bên cùng có lợi. Nếu thương lượng, hoà giải không thành thì vụ việc tranh chấp sẽ được đưa ra Toà án có thẩm quyền giải quyết theo quy định của pháp luật.</w:t>
      </w:r>
    </w:p>
    <w:p w14:paraId="387492B2" w14:textId="77777777" w:rsidR="00672672" w:rsidRPr="00434ECC" w:rsidRDefault="00672672" w:rsidP="005C32D0">
      <w:pPr>
        <w:widowControl w:val="0"/>
        <w:adjustRightInd w:val="0"/>
        <w:snapToGrid w:val="0"/>
        <w:spacing w:after="120" w:line="240" w:lineRule="auto"/>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u w:val="single"/>
          <w:lang w:val="vi-VN" w:eastAsia="vi-VN"/>
        </w:rPr>
        <w:t>Điều 1</w:t>
      </w:r>
      <w:r w:rsidR="005C32D0" w:rsidRPr="00434ECC">
        <w:rPr>
          <w:rFonts w:ascii="Times New Roman" w:eastAsia="Times New Roman" w:hAnsi="Times New Roman" w:cs="Times New Roman"/>
          <w:b/>
          <w:bCs/>
          <w:sz w:val="24"/>
          <w:szCs w:val="24"/>
          <w:u w:val="single"/>
          <w:lang w:val="vi-VN" w:eastAsia="vi-VN"/>
        </w:rPr>
        <w:t>8</w:t>
      </w:r>
      <w:r w:rsidRPr="00434ECC">
        <w:rPr>
          <w:rFonts w:ascii="Times New Roman" w:eastAsia="Times New Roman" w:hAnsi="Times New Roman" w:cs="Times New Roman"/>
          <w:b/>
          <w:bCs/>
          <w:sz w:val="24"/>
          <w:szCs w:val="24"/>
          <w:lang w:val="vi-VN" w:eastAsia="vi-VN"/>
        </w:rPr>
        <w:t>. Hiệu lực của hợp đồng</w:t>
      </w:r>
    </w:p>
    <w:p w14:paraId="6B2C8E8D" w14:textId="77777777" w:rsidR="00672672" w:rsidRPr="00434ECC" w:rsidRDefault="00672672" w:rsidP="00740EFE">
      <w:pPr>
        <w:pStyle w:val="ListParagraph"/>
        <w:widowControl w:val="0"/>
        <w:numPr>
          <w:ilvl w:val="0"/>
          <w:numId w:val="38"/>
        </w:numPr>
        <w:tabs>
          <w:tab w:val="left" w:pos="918"/>
          <w:tab w:val="left" w:leader="dot" w:pos="8478"/>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Hợp đồng này có hiệu lực từ ngày </w:t>
      </w:r>
      <w:r w:rsidR="00996CA1" w:rsidRPr="00434ECC">
        <w:rPr>
          <w:rFonts w:ascii="Times New Roman" w:eastAsia="Times New Roman" w:hAnsi="Times New Roman" w:cs="Times New Roman"/>
          <w:sz w:val="24"/>
          <w:szCs w:val="24"/>
          <w:lang w:val="de-DE"/>
        </w:rPr>
        <w:t>người đại diện của các bên ký kết.</w:t>
      </w:r>
    </w:p>
    <w:p w14:paraId="2765B9E6" w14:textId="451E3BB7" w:rsidR="00672672" w:rsidRPr="00434ECC" w:rsidRDefault="00672672" w:rsidP="00740EFE">
      <w:pPr>
        <w:pStyle w:val="ListParagraph"/>
        <w:widowControl w:val="0"/>
        <w:numPr>
          <w:ilvl w:val="0"/>
          <w:numId w:val="38"/>
        </w:numPr>
        <w:tabs>
          <w:tab w:val="left" w:pos="947"/>
          <w:tab w:val="left" w:leader="dot" w:pos="3583"/>
          <w:tab w:val="left" w:leader="dot" w:pos="5343"/>
          <w:tab w:val="left" w:leader="dot" w:pos="8478"/>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Hợp đồng này có </w:t>
      </w:r>
      <w:r w:rsidR="006F0BC3" w:rsidRPr="00434ECC">
        <w:rPr>
          <w:rFonts w:ascii="Times New Roman" w:eastAsia="Times New Roman" w:hAnsi="Times New Roman" w:cs="Times New Roman"/>
          <w:sz w:val="24"/>
          <w:szCs w:val="24"/>
          <w:lang w:val="vi-VN" w:eastAsia="vi-VN"/>
        </w:rPr>
        <w:t>18</w:t>
      </w:r>
      <w:r w:rsidRPr="00434ECC">
        <w:rPr>
          <w:rFonts w:ascii="Times New Roman" w:eastAsia="Times New Roman" w:hAnsi="Times New Roman" w:cs="Times New Roman"/>
          <w:sz w:val="24"/>
          <w:szCs w:val="24"/>
          <w:lang w:val="vi-VN" w:eastAsia="vi-VN"/>
        </w:rPr>
        <w:t xml:space="preserve"> điều, được lập thành </w:t>
      </w:r>
      <w:r w:rsidR="00996CA1" w:rsidRPr="00434ECC">
        <w:rPr>
          <w:rFonts w:ascii="Times New Roman" w:eastAsia="Times New Roman" w:hAnsi="Times New Roman" w:cs="Times New Roman"/>
          <w:sz w:val="24"/>
          <w:szCs w:val="24"/>
          <w:lang w:val="vi-VN" w:eastAsia="vi-VN"/>
        </w:rPr>
        <w:t xml:space="preserve">04 (bốn) </w:t>
      </w:r>
      <w:r w:rsidRPr="00434ECC">
        <w:rPr>
          <w:rFonts w:ascii="Times New Roman" w:eastAsia="Times New Roman" w:hAnsi="Times New Roman" w:cs="Times New Roman"/>
          <w:sz w:val="24"/>
          <w:szCs w:val="24"/>
          <w:lang w:val="vi-VN" w:eastAsia="vi-VN"/>
        </w:rPr>
        <w:t xml:space="preserve">bản và có giá trị pháp lý như nhau, </w:t>
      </w:r>
      <w:r w:rsidR="0082771A" w:rsidRPr="00434ECC">
        <w:rPr>
          <w:rFonts w:ascii="Times New Roman" w:eastAsia="Times New Roman" w:hAnsi="Times New Roman" w:cs="Times New Roman"/>
          <w:sz w:val="24"/>
          <w:szCs w:val="24"/>
          <w:lang w:val="vi-VN" w:eastAsia="vi-VN"/>
        </w:rPr>
        <w:t xml:space="preserve">Bên mua </w:t>
      </w:r>
      <w:r w:rsidRPr="00434ECC">
        <w:rPr>
          <w:rFonts w:ascii="Times New Roman" w:eastAsia="Times New Roman" w:hAnsi="Times New Roman" w:cs="Times New Roman"/>
          <w:sz w:val="24"/>
          <w:szCs w:val="24"/>
          <w:lang w:val="vi-VN" w:eastAsia="vi-VN"/>
        </w:rPr>
        <w:t xml:space="preserve">giữ </w:t>
      </w:r>
      <w:r w:rsidR="00996CA1" w:rsidRPr="00434ECC">
        <w:rPr>
          <w:rFonts w:ascii="Times New Roman" w:eastAsia="Times New Roman" w:hAnsi="Times New Roman" w:cs="Times New Roman"/>
          <w:sz w:val="24"/>
          <w:szCs w:val="24"/>
          <w:lang w:val="vi-VN" w:eastAsia="vi-VN"/>
        </w:rPr>
        <w:t xml:space="preserve">01 (một) </w:t>
      </w:r>
      <w:r w:rsidRPr="00434ECC">
        <w:rPr>
          <w:rFonts w:ascii="Times New Roman" w:eastAsia="Times New Roman" w:hAnsi="Times New Roman" w:cs="Times New Roman"/>
          <w:sz w:val="24"/>
          <w:szCs w:val="24"/>
          <w:lang w:val="vi-VN" w:eastAsia="vi-VN"/>
        </w:rPr>
        <w:t xml:space="preserve">bản, </w:t>
      </w:r>
      <w:r w:rsidR="0082771A" w:rsidRPr="00434ECC">
        <w:rPr>
          <w:rFonts w:ascii="Times New Roman" w:eastAsia="Times New Roman" w:hAnsi="Times New Roman" w:cs="Times New Roman"/>
          <w:sz w:val="24"/>
          <w:szCs w:val="24"/>
          <w:lang w:val="vi-VN" w:eastAsia="vi-VN"/>
        </w:rPr>
        <w:t xml:space="preserve">Bên bán </w:t>
      </w:r>
      <w:r w:rsidRPr="00434ECC">
        <w:rPr>
          <w:rFonts w:ascii="Times New Roman" w:eastAsia="Times New Roman" w:hAnsi="Times New Roman" w:cs="Times New Roman"/>
          <w:sz w:val="24"/>
          <w:szCs w:val="24"/>
          <w:lang w:val="vi-VN" w:eastAsia="vi-VN"/>
        </w:rPr>
        <w:t xml:space="preserve">giữ </w:t>
      </w:r>
      <w:r w:rsidR="00996CA1" w:rsidRPr="00434ECC">
        <w:rPr>
          <w:rFonts w:ascii="Times New Roman" w:eastAsia="Times New Roman" w:hAnsi="Times New Roman" w:cs="Times New Roman"/>
          <w:sz w:val="24"/>
          <w:szCs w:val="24"/>
          <w:lang w:val="vi-VN" w:eastAsia="vi-VN"/>
        </w:rPr>
        <w:t>03 (ba)</w:t>
      </w:r>
      <w:r w:rsidRPr="00434ECC">
        <w:rPr>
          <w:rFonts w:ascii="Times New Roman" w:eastAsia="Times New Roman" w:hAnsi="Times New Roman" w:cs="Times New Roman"/>
          <w:sz w:val="24"/>
          <w:szCs w:val="24"/>
          <w:lang w:val="vi-VN" w:eastAsia="vi-VN"/>
        </w:rPr>
        <w:t xml:space="preserve"> bản để lưu trữ, làm thủ tục nộp thuế, phí, lệ phí và thủ tục </w:t>
      </w:r>
      <w:r w:rsidR="00996CA1" w:rsidRPr="00434ECC">
        <w:rPr>
          <w:rFonts w:ascii="Times New Roman" w:eastAsia="Times New Roman" w:hAnsi="Times New Roman" w:cs="Times New Roman"/>
          <w:sz w:val="24"/>
          <w:szCs w:val="24"/>
          <w:lang w:val="vi-VN" w:eastAsia="vi-VN"/>
        </w:rPr>
        <w:t>cấp Giấy chứng nhận cho Bên mua.</w:t>
      </w:r>
    </w:p>
    <w:p w14:paraId="04997E01" w14:textId="77777777" w:rsidR="00672672" w:rsidRPr="00434ECC" w:rsidRDefault="00672672" w:rsidP="00740EFE">
      <w:pPr>
        <w:pStyle w:val="ListParagraph"/>
        <w:widowControl w:val="0"/>
        <w:numPr>
          <w:ilvl w:val="0"/>
          <w:numId w:val="38"/>
        </w:numPr>
        <w:tabs>
          <w:tab w:val="left" w:pos="933"/>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 xml:space="preserve">Kèm theo hợp đồng này là 01 bản vẽ thiết kế mặt bằng căn hộ mua </w:t>
      </w:r>
      <w:r w:rsidR="00996CA1"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01 bản vẽ thiết kế </w:t>
      </w:r>
      <w:r w:rsidR="00996CA1" w:rsidRPr="00434ECC">
        <w:rPr>
          <w:rFonts w:ascii="Times New Roman" w:eastAsia="Times New Roman" w:hAnsi="Times New Roman" w:cs="Times New Roman"/>
          <w:sz w:val="24"/>
          <w:szCs w:val="24"/>
          <w:lang w:val="vi-VN" w:eastAsia="vi-VN"/>
        </w:rPr>
        <w:t>mặt bằng tầng có căn hộ mua bán</w:t>
      </w:r>
      <w:r w:rsidRPr="00434ECC">
        <w:rPr>
          <w:rFonts w:ascii="Times New Roman" w:eastAsia="Times New Roman" w:hAnsi="Times New Roman" w:cs="Times New Roman"/>
          <w:sz w:val="24"/>
          <w:szCs w:val="24"/>
          <w:lang w:val="vi-VN" w:eastAsia="vi-VN"/>
        </w:rPr>
        <w:t xml:space="preserve">, 01 bản vẽ thiết kế mặt bằng tòa nhà chung cư có căn hộ mua </w:t>
      </w:r>
      <w:r w:rsidR="00911BFD" w:rsidRPr="00434ECC">
        <w:rPr>
          <w:rFonts w:ascii="Times New Roman" w:eastAsia="Times New Roman" w:hAnsi="Times New Roman" w:cs="Times New Roman"/>
          <w:sz w:val="24"/>
          <w:szCs w:val="24"/>
          <w:lang w:val="vi-VN" w:eastAsia="vi-VN"/>
        </w:rPr>
        <w:t>bán</w:t>
      </w:r>
      <w:r w:rsidRPr="00434ECC">
        <w:rPr>
          <w:rFonts w:ascii="Times New Roman" w:eastAsia="Times New Roman" w:hAnsi="Times New Roman" w:cs="Times New Roman"/>
          <w:sz w:val="24"/>
          <w:szCs w:val="24"/>
          <w:lang w:val="vi-VN" w:eastAsia="vi-VN"/>
        </w:rPr>
        <w:t xml:space="preserve"> nêu tại Điều 2 của hợp đồng này đã được phê duyệt, 01 bản nội quy quản lý sử dụng nhà chung cư, 01 bản danh mục vật liệu xây dựng căn hộ </w:t>
      </w:r>
      <w:r w:rsidR="00996CA1" w:rsidRPr="00434ECC">
        <w:rPr>
          <w:rFonts w:ascii="Times New Roman" w:eastAsia="Times New Roman" w:hAnsi="Times New Roman" w:cs="Times New Roman"/>
          <w:sz w:val="24"/>
          <w:szCs w:val="24"/>
          <w:lang w:val="vi-VN" w:eastAsia="vi-VN"/>
        </w:rPr>
        <w:t>và các giấy tờ khác.</w:t>
      </w:r>
    </w:p>
    <w:p w14:paraId="0F83B0DA" w14:textId="77777777" w:rsidR="00672672" w:rsidRPr="00434ECC" w:rsidRDefault="00672672" w:rsidP="00740EFE">
      <w:pPr>
        <w:pStyle w:val="ListParagraph"/>
        <w:widowControl w:val="0"/>
        <w:numPr>
          <w:ilvl w:val="0"/>
          <w:numId w:val="38"/>
        </w:numPr>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sz w:val="24"/>
          <w:szCs w:val="24"/>
          <w:lang w:val="vi-VN" w:eastAsia="vi-VN"/>
        </w:rPr>
        <w:t>Các phụ lục đính kèm hợp đồng này và các sửa đổi, bổ sung theo thỏa thuận của hai bên là nội dung không tách rời hợp đồng này và có hiệu lực thi hành đối với hai bên.</w:t>
      </w:r>
    </w:p>
    <w:p w14:paraId="4A244F6C" w14:textId="77777777" w:rsidR="00672672" w:rsidRPr="00434ECC" w:rsidRDefault="00672672" w:rsidP="00740EFE">
      <w:pPr>
        <w:pStyle w:val="ListParagraph"/>
        <w:widowControl w:val="0"/>
        <w:numPr>
          <w:ilvl w:val="0"/>
          <w:numId w:val="38"/>
        </w:numPr>
        <w:tabs>
          <w:tab w:val="left" w:pos="942"/>
        </w:tabs>
        <w:adjustRightInd w:val="0"/>
        <w:snapToGrid w:val="0"/>
        <w:spacing w:after="120" w:line="240" w:lineRule="auto"/>
        <w:ind w:hanging="720"/>
        <w:contextualSpacing w:val="0"/>
        <w:jc w:val="both"/>
        <w:rPr>
          <w:rFonts w:ascii="Times New Roman" w:eastAsia="Times New Roman" w:hAnsi="Times New Roman" w:cs="Times New Roman"/>
          <w:sz w:val="24"/>
          <w:szCs w:val="24"/>
          <w:lang w:val="vi-VN" w:eastAsia="vi-VN"/>
        </w:rPr>
      </w:pPr>
      <w:r w:rsidRPr="00434ECC">
        <w:rPr>
          <w:rFonts w:ascii="Times New Roman" w:eastAsia="Times New Roman" w:hAnsi="Times New Roman" w:cs="Times New Roman"/>
          <w:sz w:val="24"/>
          <w:szCs w:val="24"/>
          <w:lang w:val="vi-VN" w:eastAsia="vi-VN"/>
        </w:rPr>
        <w:t>Trong trường hợp các bên thỏa thuận thay đổi nội dung của hợp đồng này thì phải lập bằng văn bản có chữ ký của cả hai bên.</w:t>
      </w:r>
    </w:p>
    <w:p w14:paraId="6E07ACDC" w14:textId="77777777" w:rsidR="00672672" w:rsidRPr="00434ECC" w:rsidRDefault="00672672" w:rsidP="00A12F51">
      <w:pPr>
        <w:widowControl w:val="0"/>
        <w:tabs>
          <w:tab w:val="left" w:pos="942"/>
        </w:tabs>
        <w:adjustRightInd w:val="0"/>
        <w:snapToGrid w:val="0"/>
        <w:spacing w:after="120" w:line="240" w:lineRule="auto"/>
        <w:ind w:firstLine="720"/>
        <w:jc w:val="both"/>
        <w:rPr>
          <w:rFonts w:ascii="Times New Roman" w:eastAsia="Times New Roman" w:hAnsi="Times New Roman" w:cs="Times New Roman"/>
          <w:sz w:val="24"/>
          <w:szCs w:val="24"/>
          <w:lang w:val="vi-VN" w:eastAsia="zh-CN"/>
        </w:rPr>
      </w:pPr>
    </w:p>
    <w:tbl>
      <w:tblPr>
        <w:tblW w:w="9006" w:type="dxa"/>
        <w:jc w:val="center"/>
        <w:tblLook w:val="04A0" w:firstRow="1" w:lastRow="0" w:firstColumn="1" w:lastColumn="0" w:noHBand="0" w:noVBand="1"/>
      </w:tblPr>
      <w:tblGrid>
        <w:gridCol w:w="4399"/>
        <w:gridCol w:w="4607"/>
      </w:tblGrid>
      <w:tr w:rsidR="00672672" w:rsidRPr="00434ECC" w14:paraId="11EC2132" w14:textId="77777777" w:rsidTr="00495EC5">
        <w:trPr>
          <w:trHeight w:val="659"/>
          <w:jc w:val="center"/>
        </w:trPr>
        <w:tc>
          <w:tcPr>
            <w:tcW w:w="4399" w:type="dxa"/>
          </w:tcPr>
          <w:p w14:paraId="377F70D4" w14:textId="77777777" w:rsidR="00672672" w:rsidRPr="00434ECC" w:rsidRDefault="00672672" w:rsidP="00A12F51">
            <w:pPr>
              <w:keepNext/>
              <w:keepLines/>
              <w:widowControl w:val="0"/>
              <w:adjustRightInd w:val="0"/>
              <w:snapToGrid w:val="0"/>
              <w:spacing w:after="120" w:line="240" w:lineRule="auto"/>
              <w:jc w:val="center"/>
              <w:rPr>
                <w:rFonts w:ascii="Times New Roman" w:eastAsia="Times New Roman" w:hAnsi="Times New Roman" w:cs="Times New Roman"/>
                <w:b/>
                <w:bCs/>
                <w:sz w:val="24"/>
                <w:szCs w:val="24"/>
                <w:lang w:val="vi-VN" w:eastAsia="zh-CN"/>
              </w:rPr>
            </w:pPr>
            <w:bookmarkStart w:id="19" w:name="bookmark345"/>
            <w:bookmarkStart w:id="20" w:name="bookmark346"/>
            <w:bookmarkStart w:id="21" w:name="bookmark347"/>
            <w:r w:rsidRPr="00434ECC">
              <w:rPr>
                <w:rFonts w:ascii="Times New Roman" w:eastAsia="Times New Roman" w:hAnsi="Times New Roman" w:cs="Times New Roman"/>
                <w:b/>
                <w:bCs/>
                <w:sz w:val="24"/>
                <w:szCs w:val="24"/>
                <w:lang w:val="vi-VN" w:eastAsia="vi-VN"/>
              </w:rPr>
              <w:t>BÊN MUA</w:t>
            </w:r>
            <w:bookmarkEnd w:id="19"/>
            <w:bookmarkEnd w:id="20"/>
            <w:bookmarkEnd w:id="21"/>
          </w:p>
          <w:p w14:paraId="2F184710" w14:textId="77777777" w:rsidR="00672672" w:rsidRPr="00434ECC" w:rsidRDefault="00672672" w:rsidP="00A12F51">
            <w:pPr>
              <w:widowControl w:val="0"/>
              <w:adjustRightInd w:val="0"/>
              <w:snapToGrid w:val="0"/>
              <w:spacing w:after="120" w:line="240" w:lineRule="auto"/>
              <w:jc w:val="center"/>
              <w:rPr>
                <w:rFonts w:ascii="Times New Roman" w:eastAsia="Times New Roman" w:hAnsi="Times New Roman" w:cs="Times New Roman"/>
                <w:i/>
                <w:iCs/>
                <w:sz w:val="24"/>
                <w:szCs w:val="24"/>
                <w:lang w:val="vi-VN" w:eastAsia="vi-VN"/>
              </w:rPr>
            </w:pPr>
          </w:p>
        </w:tc>
        <w:tc>
          <w:tcPr>
            <w:tcW w:w="4607" w:type="dxa"/>
          </w:tcPr>
          <w:p w14:paraId="516B06AE" w14:textId="77777777" w:rsidR="00672672" w:rsidRPr="00434ECC" w:rsidRDefault="00837DD0" w:rsidP="008D6D6D">
            <w:pPr>
              <w:widowControl w:val="0"/>
              <w:spacing w:after="120" w:line="240" w:lineRule="auto"/>
              <w:jc w:val="center"/>
              <w:rPr>
                <w:rFonts w:ascii="Times New Roman" w:eastAsia="Times New Roman" w:hAnsi="Times New Roman" w:cs="Times New Roman"/>
                <w:sz w:val="24"/>
                <w:szCs w:val="24"/>
                <w:lang w:val="vi-VN" w:eastAsia="zh-CN"/>
              </w:rPr>
            </w:pPr>
            <w:r w:rsidRPr="00434ECC">
              <w:rPr>
                <w:rFonts w:ascii="Times New Roman" w:eastAsia="Times New Roman" w:hAnsi="Times New Roman" w:cs="Times New Roman"/>
                <w:b/>
                <w:bCs/>
                <w:sz w:val="24"/>
                <w:szCs w:val="24"/>
                <w:lang w:val="vi-VN" w:eastAsia="vi-VN"/>
              </w:rPr>
              <w:t xml:space="preserve">BÊN BÁN </w:t>
            </w:r>
            <w:r w:rsidR="00672672" w:rsidRPr="00434ECC">
              <w:rPr>
                <w:rFonts w:ascii="Times New Roman" w:eastAsia="Times New Roman" w:hAnsi="Times New Roman" w:cs="Times New Roman"/>
                <w:b/>
                <w:bCs/>
                <w:sz w:val="24"/>
                <w:szCs w:val="24"/>
                <w:lang w:val="vi-VN" w:eastAsia="vi-VN"/>
              </w:rPr>
              <w:br/>
            </w:r>
          </w:p>
        </w:tc>
      </w:tr>
    </w:tbl>
    <w:p w14:paraId="2AC248CB" w14:textId="77777777" w:rsidR="00672672" w:rsidRPr="00434ECC" w:rsidRDefault="00672672" w:rsidP="00A12F51">
      <w:pPr>
        <w:widowControl w:val="0"/>
        <w:tabs>
          <w:tab w:val="left" w:pos="942"/>
        </w:tabs>
        <w:adjustRightInd w:val="0"/>
        <w:snapToGrid w:val="0"/>
        <w:spacing w:after="120" w:line="240" w:lineRule="auto"/>
        <w:ind w:firstLine="720"/>
        <w:jc w:val="both"/>
        <w:rPr>
          <w:rFonts w:ascii="Times New Roman" w:eastAsia="Times New Roman" w:hAnsi="Times New Roman" w:cs="Times New Roman"/>
          <w:sz w:val="24"/>
          <w:szCs w:val="24"/>
          <w:lang w:val="vi-VN" w:eastAsia="zh-CN"/>
        </w:rPr>
      </w:pPr>
    </w:p>
    <w:p w14:paraId="7A6F4E1D" w14:textId="77777777" w:rsidR="008B0CCC" w:rsidRPr="00434ECC" w:rsidRDefault="008B0CCC" w:rsidP="00A12F51">
      <w:pPr>
        <w:spacing w:after="120" w:line="240" w:lineRule="auto"/>
        <w:rPr>
          <w:rFonts w:ascii="Times New Roman" w:hAnsi="Times New Roman" w:cs="Times New Roman"/>
          <w:sz w:val="24"/>
          <w:szCs w:val="24"/>
          <w:lang w:val="vi-VN"/>
        </w:rPr>
      </w:pPr>
    </w:p>
    <w:sectPr w:rsidR="008B0CCC" w:rsidRPr="00434ECC" w:rsidSect="005E48A7">
      <w:headerReference w:type="default" r:id="rId8"/>
      <w:footerReference w:type="default" r:id="rId9"/>
      <w:pgSz w:w="11907" w:h="16839" w:code="9"/>
      <w:pgMar w:top="1135" w:right="1080" w:bottom="1260" w:left="99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349C3" w14:textId="77777777" w:rsidR="00FE0CC2" w:rsidRDefault="00FE0CC2" w:rsidP="004C2ACF">
      <w:pPr>
        <w:spacing w:after="0" w:line="240" w:lineRule="auto"/>
      </w:pPr>
      <w:r>
        <w:separator/>
      </w:r>
    </w:p>
  </w:endnote>
  <w:endnote w:type="continuationSeparator" w:id="0">
    <w:p w14:paraId="5B49C72E" w14:textId="77777777" w:rsidR="00FE0CC2" w:rsidRDefault="00FE0CC2" w:rsidP="004C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296944"/>
      <w:docPartObj>
        <w:docPartGallery w:val="Page Numbers (Bottom of Page)"/>
        <w:docPartUnique/>
      </w:docPartObj>
    </w:sdtPr>
    <w:sdtEndPr>
      <w:rPr>
        <w:noProof/>
      </w:rPr>
    </w:sdtEndPr>
    <w:sdtContent>
      <w:p w14:paraId="63A584BB" w14:textId="77777777" w:rsidR="00573333" w:rsidRDefault="00573333">
        <w:pPr>
          <w:pStyle w:val="Footer"/>
          <w:jc w:val="center"/>
        </w:pPr>
        <w:r w:rsidRPr="005F41DC">
          <w:rPr>
            <w:rFonts w:ascii="Times New Roman" w:hAnsi="Times New Roman" w:cs="Times New Roman"/>
          </w:rPr>
          <w:fldChar w:fldCharType="begin"/>
        </w:r>
        <w:r w:rsidRPr="005F41DC">
          <w:rPr>
            <w:rFonts w:ascii="Times New Roman" w:hAnsi="Times New Roman" w:cs="Times New Roman"/>
          </w:rPr>
          <w:instrText xml:space="preserve"> PAGE   \* MERGEFORMAT </w:instrText>
        </w:r>
        <w:r w:rsidRPr="005F41DC">
          <w:rPr>
            <w:rFonts w:ascii="Times New Roman" w:hAnsi="Times New Roman" w:cs="Times New Roman"/>
          </w:rPr>
          <w:fldChar w:fldCharType="separate"/>
        </w:r>
        <w:r w:rsidR="00EF136A">
          <w:rPr>
            <w:rFonts w:ascii="Times New Roman" w:hAnsi="Times New Roman" w:cs="Times New Roman"/>
            <w:noProof/>
          </w:rPr>
          <w:t>5</w:t>
        </w:r>
        <w:r w:rsidRPr="005F41DC">
          <w:rPr>
            <w:rFonts w:ascii="Times New Roman" w:hAnsi="Times New Roman" w:cs="Times New Roman"/>
            <w:noProof/>
          </w:rPr>
          <w:fldChar w:fldCharType="end"/>
        </w:r>
      </w:p>
    </w:sdtContent>
  </w:sdt>
  <w:p w14:paraId="5FE1F0D8" w14:textId="77777777" w:rsidR="00573333" w:rsidRDefault="00573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C8DB0" w14:textId="77777777" w:rsidR="00FE0CC2" w:rsidRDefault="00FE0CC2" w:rsidP="004C2ACF">
      <w:pPr>
        <w:spacing w:after="0" w:line="240" w:lineRule="auto"/>
      </w:pPr>
      <w:r>
        <w:separator/>
      </w:r>
    </w:p>
  </w:footnote>
  <w:footnote w:type="continuationSeparator" w:id="0">
    <w:p w14:paraId="6663BD18" w14:textId="77777777" w:rsidR="00FE0CC2" w:rsidRDefault="00FE0CC2" w:rsidP="004C2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AD0D4" w14:textId="77777777" w:rsidR="00BE2F66" w:rsidRDefault="00BE2F66">
    <w:pPr>
      <w:pStyle w:val="Header"/>
    </w:pPr>
  </w:p>
  <w:p w14:paraId="50AA184D" w14:textId="77777777" w:rsidR="00BE2F66" w:rsidRDefault="00BE2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1CD2022A"/>
    <w:lvl w:ilvl="0">
      <w:numFmt w:val="bullet"/>
      <w:lvlText w:val="-"/>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1170"/>
        </w:tabs>
        <w:ind w:left="1170" w:hanging="360"/>
      </w:pPr>
      <w:rPr>
        <w:rFonts w:ascii="Wingdings"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DC61DF5"/>
    <w:multiLevelType w:val="hybridMultilevel"/>
    <w:tmpl w:val="D5F4ACB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364E73"/>
    <w:multiLevelType w:val="hybridMultilevel"/>
    <w:tmpl w:val="89D8AA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E9764FE"/>
    <w:multiLevelType w:val="hybridMultilevel"/>
    <w:tmpl w:val="B51C8F9C"/>
    <w:lvl w:ilvl="0" w:tplc="A37A26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41C0"/>
    <w:multiLevelType w:val="hybridMultilevel"/>
    <w:tmpl w:val="3A5E8EA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3CE0C61"/>
    <w:multiLevelType w:val="hybridMultilevel"/>
    <w:tmpl w:val="6F4670BC"/>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A1C8F6C8">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4B45FA1"/>
    <w:multiLevelType w:val="hybridMultilevel"/>
    <w:tmpl w:val="5F6C1856"/>
    <w:lvl w:ilvl="0" w:tplc="DD6AEDB0">
      <w:start w:val="1"/>
      <w:numFmt w:val="lowerLetter"/>
      <w:lvlText w:val="%1)"/>
      <w:lvlJc w:val="left"/>
      <w:pPr>
        <w:ind w:left="1429" w:hanging="360"/>
      </w:pPr>
      <w:rPr>
        <w:rFonts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DF426E"/>
    <w:multiLevelType w:val="hybridMultilevel"/>
    <w:tmpl w:val="4F26CCBA"/>
    <w:lvl w:ilvl="0" w:tplc="7390F7B0">
      <w:start w:val="1"/>
      <w:numFmt w:val="decimal"/>
      <w:lvlText w:val="13.%1"/>
      <w:lvlJc w:val="left"/>
      <w:pPr>
        <w:ind w:left="720" w:hanging="360"/>
      </w:pPr>
      <w:rPr>
        <w:rFonts w:hint="default"/>
      </w:rPr>
    </w:lvl>
    <w:lvl w:ilvl="1" w:tplc="BD2A8F90">
      <w:start w:val="1"/>
      <w:numFmt w:val="lowerLetter"/>
      <w:lvlText w:val="%2)"/>
      <w:lvlJc w:val="left"/>
      <w:pPr>
        <w:ind w:left="1440" w:hanging="360"/>
      </w:pPr>
      <w:rPr>
        <w:rFonts w:hint="default"/>
      </w:rPr>
    </w:lvl>
    <w:lvl w:ilvl="2" w:tplc="042A0017">
      <w:start w:val="1"/>
      <w:numFmt w:val="lowerLetter"/>
      <w:lvlText w:val="%3)"/>
      <w:lvlJc w:val="lef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C935AB6"/>
    <w:multiLevelType w:val="hybridMultilevel"/>
    <w:tmpl w:val="03E60B0C"/>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FD26A6C"/>
    <w:multiLevelType w:val="hybridMultilevel"/>
    <w:tmpl w:val="018A4D7A"/>
    <w:lvl w:ilvl="0" w:tplc="AC386C86">
      <w:start w:val="3"/>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21382C3A"/>
    <w:multiLevelType w:val="hybridMultilevel"/>
    <w:tmpl w:val="24B8F950"/>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3650DD3"/>
    <w:multiLevelType w:val="hybridMultilevel"/>
    <w:tmpl w:val="A71A2138"/>
    <w:lvl w:ilvl="0" w:tplc="8B9667CA">
      <w:start w:val="1"/>
      <w:numFmt w:val="decimal"/>
      <w:lvlText w:val="14.%1"/>
      <w:lvlJc w:val="left"/>
      <w:pPr>
        <w:ind w:left="720" w:hanging="360"/>
      </w:pPr>
      <w:rPr>
        <w:rFonts w:hint="default"/>
      </w:rPr>
    </w:lvl>
    <w:lvl w:ilvl="1" w:tplc="042A0017">
      <w:start w:val="1"/>
      <w:numFmt w:val="lowerLetter"/>
      <w:lvlText w:val="%2)"/>
      <w:lvlJc w:val="left"/>
      <w:pPr>
        <w:ind w:left="1440" w:hanging="360"/>
      </w:pPr>
    </w:lvl>
    <w:lvl w:ilvl="2" w:tplc="ECC6F786">
      <w:start w:val="1"/>
      <w:numFmt w:val="lowerRoman"/>
      <w:lvlText w:val="(%3)"/>
      <w:lvlJc w:val="left"/>
      <w:pPr>
        <w:ind w:left="2700" w:hanging="720"/>
      </w:pPr>
      <w:rPr>
        <w:rFonts w:eastAsiaTheme="minorHAnsi"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55D1EE7"/>
    <w:multiLevelType w:val="hybridMultilevel"/>
    <w:tmpl w:val="8B3AAD38"/>
    <w:lvl w:ilvl="0" w:tplc="0409000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6BF187C"/>
    <w:multiLevelType w:val="hybridMultilevel"/>
    <w:tmpl w:val="22BE3E12"/>
    <w:lvl w:ilvl="0" w:tplc="40A09B92">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70101B5"/>
    <w:multiLevelType w:val="hybridMultilevel"/>
    <w:tmpl w:val="5B206F58"/>
    <w:lvl w:ilvl="0" w:tplc="0409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278127FD"/>
    <w:multiLevelType w:val="hybridMultilevel"/>
    <w:tmpl w:val="C3843258"/>
    <w:lvl w:ilvl="0" w:tplc="042A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6">
    <w:nsid w:val="2AB345B7"/>
    <w:multiLevelType w:val="hybridMultilevel"/>
    <w:tmpl w:val="9D6A8C08"/>
    <w:lvl w:ilvl="0" w:tplc="042A0017">
      <w:start w:val="1"/>
      <w:numFmt w:val="lowerLetter"/>
      <w:lvlText w:val="%1)"/>
      <w:lvlJc w:val="left"/>
      <w:pPr>
        <w:ind w:left="720" w:hanging="360"/>
      </w:pPr>
    </w:lvl>
    <w:lvl w:ilvl="1" w:tplc="042A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F3A0B23"/>
    <w:multiLevelType w:val="hybridMultilevel"/>
    <w:tmpl w:val="F63028A4"/>
    <w:lvl w:ilvl="0" w:tplc="40A09B92">
      <w:start w:val="1"/>
      <w:numFmt w:val="decimal"/>
      <w:lvlText w:val="%1."/>
      <w:lvlJc w:val="left"/>
      <w:pPr>
        <w:ind w:left="720" w:hanging="360"/>
      </w:pPr>
      <w:rPr>
        <w:rFonts w:hint="default"/>
        <w:b/>
      </w:rPr>
    </w:lvl>
    <w:lvl w:ilvl="1" w:tplc="BD2A8F90">
      <w:start w:val="1"/>
      <w:numFmt w:val="lowerLetter"/>
      <w:lvlText w:val="%2)"/>
      <w:lvlJc w:val="left"/>
      <w:pPr>
        <w:ind w:left="1440" w:hanging="360"/>
      </w:pPr>
      <w:rPr>
        <w:rFonts w:hint="default"/>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F6909B0"/>
    <w:multiLevelType w:val="hybridMultilevel"/>
    <w:tmpl w:val="5E2C48A6"/>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FFC1269"/>
    <w:multiLevelType w:val="hybridMultilevel"/>
    <w:tmpl w:val="1670221C"/>
    <w:lvl w:ilvl="0" w:tplc="91B4442C">
      <w:start w:val="1"/>
      <w:numFmt w:val="decimal"/>
      <w:lvlText w:val="10.%1"/>
      <w:lvlJc w:val="left"/>
      <w:pPr>
        <w:ind w:left="720" w:hanging="360"/>
      </w:pPr>
      <w:rPr>
        <w:rFonts w:hint="default"/>
      </w:rPr>
    </w:lvl>
    <w:lvl w:ilvl="1" w:tplc="042A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AE4912"/>
    <w:multiLevelType w:val="hybridMultilevel"/>
    <w:tmpl w:val="DD3013E6"/>
    <w:lvl w:ilvl="0" w:tplc="AC386C86">
      <w:start w:val="3"/>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nsid w:val="39D025CB"/>
    <w:multiLevelType w:val="hybridMultilevel"/>
    <w:tmpl w:val="9A4031D4"/>
    <w:lvl w:ilvl="0" w:tplc="40A09B92">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DC731D5"/>
    <w:multiLevelType w:val="hybridMultilevel"/>
    <w:tmpl w:val="F0FA628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2EE675A"/>
    <w:multiLevelType w:val="hybridMultilevel"/>
    <w:tmpl w:val="50263B94"/>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nsid w:val="4757231C"/>
    <w:multiLevelType w:val="hybridMultilevel"/>
    <w:tmpl w:val="8C2E5642"/>
    <w:lvl w:ilvl="0" w:tplc="99F61390">
      <w:start w:val="1"/>
      <w:numFmt w:val="lowerLetter"/>
      <w:lvlText w:val="%1)"/>
      <w:lvlJc w:val="left"/>
      <w:pPr>
        <w:ind w:left="1440" w:hanging="360"/>
      </w:pPr>
      <w:rPr>
        <w:b w:val="0"/>
        <w:i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5">
    <w:nsid w:val="4B40290F"/>
    <w:multiLevelType w:val="hybridMultilevel"/>
    <w:tmpl w:val="E15C1620"/>
    <w:lvl w:ilvl="0" w:tplc="AC386C86">
      <w:start w:val="3"/>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6">
    <w:nsid w:val="4D0D393D"/>
    <w:multiLevelType w:val="hybridMultilevel"/>
    <w:tmpl w:val="462C5BF0"/>
    <w:lvl w:ilvl="0" w:tplc="AC386C86">
      <w:start w:val="3"/>
      <w:numFmt w:val="bullet"/>
      <w:lvlText w:val="-"/>
      <w:lvlJc w:val="left"/>
      <w:pPr>
        <w:ind w:left="1429" w:hanging="360"/>
      </w:pPr>
      <w:rPr>
        <w:rFonts w:ascii="Times New Roman" w:eastAsia="Times New Roman" w:hAnsi="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7">
    <w:nsid w:val="4E7A74AC"/>
    <w:multiLevelType w:val="hybridMultilevel"/>
    <w:tmpl w:val="92E6156E"/>
    <w:lvl w:ilvl="0" w:tplc="042A0017">
      <w:start w:val="1"/>
      <w:numFmt w:val="lowerLetter"/>
      <w:lvlText w:val="%1)"/>
      <w:lvlJc w:val="left"/>
      <w:pPr>
        <w:ind w:left="720" w:hanging="360"/>
      </w:pPr>
      <w:rPr>
        <w:rFonts w:hint="default"/>
      </w:rPr>
    </w:lvl>
    <w:lvl w:ilvl="1" w:tplc="97D410A0">
      <w:start w:val="1"/>
      <w:numFmt w:val="lowerLetter"/>
      <w:lvlText w:val="%2)"/>
      <w:lvlJc w:val="left"/>
      <w:pPr>
        <w:ind w:left="1440" w:hanging="360"/>
      </w:pPr>
      <w:rPr>
        <w:rFonts w:hint="default"/>
      </w:rPr>
    </w:lvl>
    <w:lvl w:ilvl="2" w:tplc="B34C1916">
      <w:start w:val="3"/>
      <w:numFmt w:val="bullet"/>
      <w:lvlText w:val="-"/>
      <w:lvlJc w:val="left"/>
      <w:pPr>
        <w:ind w:left="2340" w:hanging="360"/>
      </w:pPr>
      <w:rPr>
        <w:rFonts w:ascii="Times New Roman" w:eastAsia="Times New Roman" w:hAnsi="Times New Roman" w:cs="Times New Roman"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0A50498"/>
    <w:multiLevelType w:val="hybridMultilevel"/>
    <w:tmpl w:val="C2CA6FD6"/>
    <w:lvl w:ilvl="0" w:tplc="0409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38507D"/>
    <w:multiLevelType w:val="hybridMultilevel"/>
    <w:tmpl w:val="2B9A2512"/>
    <w:lvl w:ilvl="0" w:tplc="F216E44C">
      <w:start w:val="1"/>
      <w:numFmt w:val="decimal"/>
      <w:lvlText w:val="12.%1"/>
      <w:lvlJc w:val="left"/>
      <w:pPr>
        <w:ind w:left="720" w:hanging="360"/>
      </w:pPr>
      <w:rPr>
        <w:rFonts w:hint="default"/>
      </w:rPr>
    </w:lvl>
    <w:lvl w:ilvl="1" w:tplc="042A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7104ADF"/>
    <w:multiLevelType w:val="hybridMultilevel"/>
    <w:tmpl w:val="13947E2A"/>
    <w:lvl w:ilvl="0" w:tplc="0409000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C946D90"/>
    <w:multiLevelType w:val="hybridMultilevel"/>
    <w:tmpl w:val="EFA08EC6"/>
    <w:lvl w:ilvl="0" w:tplc="AC386C86">
      <w:start w:val="3"/>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5EFA6D70"/>
    <w:multiLevelType w:val="hybridMultilevel"/>
    <w:tmpl w:val="45C2A65A"/>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F340B26"/>
    <w:multiLevelType w:val="hybridMultilevel"/>
    <w:tmpl w:val="E6B0ADC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0241618"/>
    <w:multiLevelType w:val="hybridMultilevel"/>
    <w:tmpl w:val="04A81474"/>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60EE5158"/>
    <w:multiLevelType w:val="hybridMultilevel"/>
    <w:tmpl w:val="276A6748"/>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1D0322B"/>
    <w:multiLevelType w:val="hybridMultilevel"/>
    <w:tmpl w:val="9E1E811A"/>
    <w:lvl w:ilvl="0" w:tplc="0409000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2D37683"/>
    <w:multiLevelType w:val="hybridMultilevel"/>
    <w:tmpl w:val="DEAC11F4"/>
    <w:lvl w:ilvl="0" w:tplc="042A0017">
      <w:start w:val="1"/>
      <w:numFmt w:val="lowerLetter"/>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nsid w:val="63556F06"/>
    <w:multiLevelType w:val="hybridMultilevel"/>
    <w:tmpl w:val="1360D0E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6CC6FB1"/>
    <w:multiLevelType w:val="hybridMultilevel"/>
    <w:tmpl w:val="D3F86D9A"/>
    <w:lvl w:ilvl="0" w:tplc="0409000F">
      <w:start w:val="1"/>
      <w:numFmt w:val="decimal"/>
      <w:lvlText w:val="%1."/>
      <w:lvlJc w:val="left"/>
      <w:pPr>
        <w:ind w:left="720" w:hanging="360"/>
      </w:pPr>
      <w:rPr>
        <w:rFonts w:hint="default"/>
        <w:b/>
      </w:rPr>
    </w:lvl>
    <w:lvl w:ilvl="1" w:tplc="97D410A0">
      <w:start w:val="1"/>
      <w:numFmt w:val="lowerLetter"/>
      <w:lvlText w:val="%2)"/>
      <w:lvlJc w:val="left"/>
      <w:pPr>
        <w:ind w:left="1440" w:hanging="360"/>
      </w:pPr>
      <w:rPr>
        <w:rFonts w:hint="default"/>
      </w:rPr>
    </w:lvl>
    <w:lvl w:ilvl="2" w:tplc="B34C1916">
      <w:start w:val="3"/>
      <w:numFmt w:val="bullet"/>
      <w:lvlText w:val="-"/>
      <w:lvlJc w:val="left"/>
      <w:pPr>
        <w:ind w:left="2340" w:hanging="360"/>
      </w:pPr>
      <w:rPr>
        <w:rFonts w:ascii="Times New Roman" w:eastAsia="Times New Roman" w:hAnsi="Times New Roman" w:cs="Times New Roman" w:hint="default"/>
      </w:rPr>
    </w:lvl>
    <w:lvl w:ilvl="3" w:tplc="2604B502">
      <w:start w:val="1"/>
      <w:numFmt w:val="decimal"/>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A1E6115"/>
    <w:multiLevelType w:val="hybridMultilevel"/>
    <w:tmpl w:val="70028EC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ACA2661"/>
    <w:multiLevelType w:val="hybridMultilevel"/>
    <w:tmpl w:val="96362928"/>
    <w:lvl w:ilvl="0" w:tplc="0409000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6AE65803"/>
    <w:multiLevelType w:val="hybridMultilevel"/>
    <w:tmpl w:val="756C1438"/>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6B9328A3"/>
    <w:multiLevelType w:val="hybridMultilevel"/>
    <w:tmpl w:val="67E682A2"/>
    <w:lvl w:ilvl="0" w:tplc="048A6ABA">
      <w:start w:val="1"/>
      <w:numFmt w:val="lowerLetter"/>
      <w:lvlText w:val="%1)"/>
      <w:lvlJc w:val="left"/>
      <w:pPr>
        <w:ind w:left="1440" w:hanging="360"/>
      </w:pPr>
      <w:rPr>
        <w:b w:val="0"/>
        <w:color w:val="auto"/>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nsid w:val="6D594FD2"/>
    <w:multiLevelType w:val="hybridMultilevel"/>
    <w:tmpl w:val="FE7A41DC"/>
    <w:lvl w:ilvl="0" w:tplc="AC386C86">
      <w:start w:val="3"/>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5">
    <w:nsid w:val="714A784A"/>
    <w:multiLevelType w:val="hybridMultilevel"/>
    <w:tmpl w:val="25F0E44C"/>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A2F31D9"/>
    <w:multiLevelType w:val="hybridMultilevel"/>
    <w:tmpl w:val="2D4AB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BD29AE"/>
    <w:multiLevelType w:val="hybridMultilevel"/>
    <w:tmpl w:val="4B78A53A"/>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EFB2DE7"/>
    <w:multiLevelType w:val="hybridMultilevel"/>
    <w:tmpl w:val="C394A4DE"/>
    <w:lvl w:ilvl="0" w:tplc="0409000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3"/>
  </w:num>
  <w:num w:numId="3">
    <w:abstractNumId w:val="47"/>
  </w:num>
  <w:num w:numId="4">
    <w:abstractNumId w:val="33"/>
  </w:num>
  <w:num w:numId="5">
    <w:abstractNumId w:val="4"/>
  </w:num>
  <w:num w:numId="6">
    <w:abstractNumId w:val="30"/>
  </w:num>
  <w:num w:numId="7">
    <w:abstractNumId w:val="35"/>
  </w:num>
  <w:num w:numId="8">
    <w:abstractNumId w:val="5"/>
  </w:num>
  <w:num w:numId="9">
    <w:abstractNumId w:val="38"/>
  </w:num>
  <w:num w:numId="10">
    <w:abstractNumId w:val="18"/>
  </w:num>
  <w:num w:numId="11">
    <w:abstractNumId w:val="19"/>
  </w:num>
  <w:num w:numId="12">
    <w:abstractNumId w:val="10"/>
  </w:num>
  <w:num w:numId="13">
    <w:abstractNumId w:val="40"/>
  </w:num>
  <w:num w:numId="14">
    <w:abstractNumId w:val="8"/>
  </w:num>
  <w:num w:numId="15">
    <w:abstractNumId w:val="29"/>
  </w:num>
  <w:num w:numId="16">
    <w:abstractNumId w:val="17"/>
  </w:num>
  <w:num w:numId="17">
    <w:abstractNumId w:val="7"/>
  </w:num>
  <w:num w:numId="18">
    <w:abstractNumId w:val="21"/>
  </w:num>
  <w:num w:numId="19">
    <w:abstractNumId w:val="11"/>
  </w:num>
  <w:num w:numId="20">
    <w:abstractNumId w:val="13"/>
  </w:num>
  <w:num w:numId="21">
    <w:abstractNumId w:val="42"/>
  </w:num>
  <w:num w:numId="22">
    <w:abstractNumId w:val="32"/>
  </w:num>
  <w:num w:numId="23">
    <w:abstractNumId w:val="45"/>
  </w:num>
  <w:num w:numId="24">
    <w:abstractNumId w:val="48"/>
  </w:num>
  <w:num w:numId="25">
    <w:abstractNumId w:val="39"/>
  </w:num>
  <w:num w:numId="26">
    <w:abstractNumId w:val="27"/>
  </w:num>
  <w:num w:numId="27">
    <w:abstractNumId w:val="25"/>
  </w:num>
  <w:num w:numId="28">
    <w:abstractNumId w:val="16"/>
  </w:num>
  <w:num w:numId="29">
    <w:abstractNumId w:val="41"/>
  </w:num>
  <w:num w:numId="30">
    <w:abstractNumId w:val="37"/>
  </w:num>
  <w:num w:numId="31">
    <w:abstractNumId w:val="44"/>
  </w:num>
  <w:num w:numId="32">
    <w:abstractNumId w:val="24"/>
  </w:num>
  <w:num w:numId="33">
    <w:abstractNumId w:val="43"/>
  </w:num>
  <w:num w:numId="34">
    <w:abstractNumId w:val="34"/>
  </w:num>
  <w:num w:numId="35">
    <w:abstractNumId w:val="36"/>
  </w:num>
  <w:num w:numId="36">
    <w:abstractNumId w:val="28"/>
  </w:num>
  <w:num w:numId="37">
    <w:abstractNumId w:val="15"/>
  </w:num>
  <w:num w:numId="38">
    <w:abstractNumId w:val="12"/>
  </w:num>
  <w:num w:numId="39">
    <w:abstractNumId w:val="9"/>
  </w:num>
  <w:num w:numId="40">
    <w:abstractNumId w:val="20"/>
  </w:num>
  <w:num w:numId="41">
    <w:abstractNumId w:val="31"/>
  </w:num>
  <w:num w:numId="42">
    <w:abstractNumId w:val="26"/>
  </w:num>
  <w:num w:numId="43">
    <w:abstractNumId w:val="3"/>
  </w:num>
  <w:num w:numId="44">
    <w:abstractNumId w:val="6"/>
  </w:num>
  <w:num w:numId="45">
    <w:abstractNumId w:val="22"/>
  </w:num>
  <w:num w:numId="46">
    <w:abstractNumId w:val="1"/>
  </w:num>
  <w:num w:numId="47">
    <w:abstractNumId w:val="2"/>
  </w:num>
  <w:num w:numId="48">
    <w:abstractNumId w:val="14"/>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72"/>
    <w:rsid w:val="00002499"/>
    <w:rsid w:val="0000267B"/>
    <w:rsid w:val="00004885"/>
    <w:rsid w:val="000068AB"/>
    <w:rsid w:val="00006F3B"/>
    <w:rsid w:val="00017824"/>
    <w:rsid w:val="00022B6D"/>
    <w:rsid w:val="0002716C"/>
    <w:rsid w:val="0003177B"/>
    <w:rsid w:val="000410F0"/>
    <w:rsid w:val="000413B8"/>
    <w:rsid w:val="00042B14"/>
    <w:rsid w:val="00053A25"/>
    <w:rsid w:val="00057215"/>
    <w:rsid w:val="0005730B"/>
    <w:rsid w:val="00064DE5"/>
    <w:rsid w:val="0007634F"/>
    <w:rsid w:val="00087872"/>
    <w:rsid w:val="00093A99"/>
    <w:rsid w:val="00094241"/>
    <w:rsid w:val="000A3547"/>
    <w:rsid w:val="000A36B7"/>
    <w:rsid w:val="000B05E7"/>
    <w:rsid w:val="000B6366"/>
    <w:rsid w:val="000B7593"/>
    <w:rsid w:val="000C0DD4"/>
    <w:rsid w:val="000C1587"/>
    <w:rsid w:val="000C18E5"/>
    <w:rsid w:val="000C28A0"/>
    <w:rsid w:val="000C38CC"/>
    <w:rsid w:val="000C7927"/>
    <w:rsid w:val="000C7D89"/>
    <w:rsid w:val="000D0203"/>
    <w:rsid w:val="000E667B"/>
    <w:rsid w:val="000F6384"/>
    <w:rsid w:val="00103798"/>
    <w:rsid w:val="001047F6"/>
    <w:rsid w:val="001062C5"/>
    <w:rsid w:val="001101F5"/>
    <w:rsid w:val="00112662"/>
    <w:rsid w:val="00112899"/>
    <w:rsid w:val="00114AC1"/>
    <w:rsid w:val="00115292"/>
    <w:rsid w:val="00121CDA"/>
    <w:rsid w:val="00123678"/>
    <w:rsid w:val="00133AC8"/>
    <w:rsid w:val="001358F5"/>
    <w:rsid w:val="00137A00"/>
    <w:rsid w:val="0014222D"/>
    <w:rsid w:val="00143679"/>
    <w:rsid w:val="00144D6B"/>
    <w:rsid w:val="0015081C"/>
    <w:rsid w:val="00153CC5"/>
    <w:rsid w:val="00174140"/>
    <w:rsid w:val="00177069"/>
    <w:rsid w:val="00187A87"/>
    <w:rsid w:val="0019069A"/>
    <w:rsid w:val="0019428F"/>
    <w:rsid w:val="001A4F09"/>
    <w:rsid w:val="001B1F3B"/>
    <w:rsid w:val="001B43B6"/>
    <w:rsid w:val="001C0622"/>
    <w:rsid w:val="001D06C1"/>
    <w:rsid w:val="001D2829"/>
    <w:rsid w:val="001D458D"/>
    <w:rsid w:val="001D4902"/>
    <w:rsid w:val="001E31D9"/>
    <w:rsid w:val="001E3445"/>
    <w:rsid w:val="0020655C"/>
    <w:rsid w:val="00220BD7"/>
    <w:rsid w:val="00224B78"/>
    <w:rsid w:val="002339C4"/>
    <w:rsid w:val="00246739"/>
    <w:rsid w:val="002511C7"/>
    <w:rsid w:val="0025334F"/>
    <w:rsid w:val="0026189B"/>
    <w:rsid w:val="00261C78"/>
    <w:rsid w:val="002666BC"/>
    <w:rsid w:val="002735AF"/>
    <w:rsid w:val="00284356"/>
    <w:rsid w:val="00295D70"/>
    <w:rsid w:val="002A6008"/>
    <w:rsid w:val="002B2572"/>
    <w:rsid w:val="002B45AF"/>
    <w:rsid w:val="002B5BF8"/>
    <w:rsid w:val="002C0722"/>
    <w:rsid w:val="002C2ADB"/>
    <w:rsid w:val="002C5A4E"/>
    <w:rsid w:val="002D2693"/>
    <w:rsid w:val="002E2A08"/>
    <w:rsid w:val="002E63DE"/>
    <w:rsid w:val="002E76CC"/>
    <w:rsid w:val="002F2577"/>
    <w:rsid w:val="002F65C3"/>
    <w:rsid w:val="003023EA"/>
    <w:rsid w:val="00302885"/>
    <w:rsid w:val="00322EC0"/>
    <w:rsid w:val="00324EB4"/>
    <w:rsid w:val="00330128"/>
    <w:rsid w:val="0033778A"/>
    <w:rsid w:val="00343079"/>
    <w:rsid w:val="0034569B"/>
    <w:rsid w:val="00361FB3"/>
    <w:rsid w:val="00362F58"/>
    <w:rsid w:val="00363936"/>
    <w:rsid w:val="0037151F"/>
    <w:rsid w:val="0037492E"/>
    <w:rsid w:val="00374F8D"/>
    <w:rsid w:val="003772E8"/>
    <w:rsid w:val="00377E69"/>
    <w:rsid w:val="00382C3A"/>
    <w:rsid w:val="00383E78"/>
    <w:rsid w:val="0039215E"/>
    <w:rsid w:val="00395A48"/>
    <w:rsid w:val="003A0116"/>
    <w:rsid w:val="003A3E32"/>
    <w:rsid w:val="003A51B1"/>
    <w:rsid w:val="003B2865"/>
    <w:rsid w:val="003B35F2"/>
    <w:rsid w:val="003B73E6"/>
    <w:rsid w:val="003C0FB1"/>
    <w:rsid w:val="003D1D9F"/>
    <w:rsid w:val="003D2B46"/>
    <w:rsid w:val="003D3358"/>
    <w:rsid w:val="003E71EF"/>
    <w:rsid w:val="003F038F"/>
    <w:rsid w:val="003F4AF9"/>
    <w:rsid w:val="003F6A82"/>
    <w:rsid w:val="004000F2"/>
    <w:rsid w:val="00413485"/>
    <w:rsid w:val="004161AD"/>
    <w:rsid w:val="0042063C"/>
    <w:rsid w:val="00434ECC"/>
    <w:rsid w:val="0043502B"/>
    <w:rsid w:val="00435598"/>
    <w:rsid w:val="004414DE"/>
    <w:rsid w:val="00444A4E"/>
    <w:rsid w:val="00444A86"/>
    <w:rsid w:val="00450E37"/>
    <w:rsid w:val="0046039F"/>
    <w:rsid w:val="0046117E"/>
    <w:rsid w:val="00463C60"/>
    <w:rsid w:val="00470B26"/>
    <w:rsid w:val="00472E6A"/>
    <w:rsid w:val="00473344"/>
    <w:rsid w:val="00482099"/>
    <w:rsid w:val="004838CE"/>
    <w:rsid w:val="00483F61"/>
    <w:rsid w:val="00495B96"/>
    <w:rsid w:val="00495EC5"/>
    <w:rsid w:val="004A2DDF"/>
    <w:rsid w:val="004A36BC"/>
    <w:rsid w:val="004A3EC9"/>
    <w:rsid w:val="004A4711"/>
    <w:rsid w:val="004A4B38"/>
    <w:rsid w:val="004A68E7"/>
    <w:rsid w:val="004B43E8"/>
    <w:rsid w:val="004C02BC"/>
    <w:rsid w:val="004C2ACF"/>
    <w:rsid w:val="004D4360"/>
    <w:rsid w:val="004D73E9"/>
    <w:rsid w:val="004E1D92"/>
    <w:rsid w:val="004F2C76"/>
    <w:rsid w:val="004F4BFD"/>
    <w:rsid w:val="004F61ED"/>
    <w:rsid w:val="004F687A"/>
    <w:rsid w:val="00506B96"/>
    <w:rsid w:val="00507760"/>
    <w:rsid w:val="0052112D"/>
    <w:rsid w:val="0052416A"/>
    <w:rsid w:val="005329A7"/>
    <w:rsid w:val="0054009C"/>
    <w:rsid w:val="005431B5"/>
    <w:rsid w:val="0054345F"/>
    <w:rsid w:val="00543D37"/>
    <w:rsid w:val="00544F8F"/>
    <w:rsid w:val="005460FA"/>
    <w:rsid w:val="00560005"/>
    <w:rsid w:val="005621A7"/>
    <w:rsid w:val="00570E77"/>
    <w:rsid w:val="00573333"/>
    <w:rsid w:val="005768E9"/>
    <w:rsid w:val="00576A31"/>
    <w:rsid w:val="00577F1B"/>
    <w:rsid w:val="005801B6"/>
    <w:rsid w:val="00581A85"/>
    <w:rsid w:val="00586F21"/>
    <w:rsid w:val="00593BE6"/>
    <w:rsid w:val="005C32D0"/>
    <w:rsid w:val="005C68C5"/>
    <w:rsid w:val="005C748D"/>
    <w:rsid w:val="005D01D7"/>
    <w:rsid w:val="005E48A7"/>
    <w:rsid w:val="005F41DC"/>
    <w:rsid w:val="005F5724"/>
    <w:rsid w:val="005F6007"/>
    <w:rsid w:val="00612342"/>
    <w:rsid w:val="0061236B"/>
    <w:rsid w:val="00616CE7"/>
    <w:rsid w:val="00621B20"/>
    <w:rsid w:val="0062384B"/>
    <w:rsid w:val="00630A49"/>
    <w:rsid w:val="00633B7B"/>
    <w:rsid w:val="00634430"/>
    <w:rsid w:val="00636680"/>
    <w:rsid w:val="00637718"/>
    <w:rsid w:val="006377F5"/>
    <w:rsid w:val="00650EC0"/>
    <w:rsid w:val="00660E28"/>
    <w:rsid w:val="00661400"/>
    <w:rsid w:val="006636F6"/>
    <w:rsid w:val="006649C7"/>
    <w:rsid w:val="0066534F"/>
    <w:rsid w:val="006717EC"/>
    <w:rsid w:val="00672672"/>
    <w:rsid w:val="0067268E"/>
    <w:rsid w:val="00682332"/>
    <w:rsid w:val="00683807"/>
    <w:rsid w:val="0068690F"/>
    <w:rsid w:val="00692819"/>
    <w:rsid w:val="006A0BEA"/>
    <w:rsid w:val="006B3800"/>
    <w:rsid w:val="006D59B1"/>
    <w:rsid w:val="006E1359"/>
    <w:rsid w:val="006E57CB"/>
    <w:rsid w:val="006F0BC3"/>
    <w:rsid w:val="006F2657"/>
    <w:rsid w:val="00702894"/>
    <w:rsid w:val="007079D0"/>
    <w:rsid w:val="007231CB"/>
    <w:rsid w:val="0073759E"/>
    <w:rsid w:val="00740628"/>
    <w:rsid w:val="00740D96"/>
    <w:rsid w:val="00740EFE"/>
    <w:rsid w:val="00752842"/>
    <w:rsid w:val="00756AD7"/>
    <w:rsid w:val="00764DA8"/>
    <w:rsid w:val="00766494"/>
    <w:rsid w:val="0077463C"/>
    <w:rsid w:val="007760CC"/>
    <w:rsid w:val="00777B8A"/>
    <w:rsid w:val="00783040"/>
    <w:rsid w:val="00794825"/>
    <w:rsid w:val="007A2982"/>
    <w:rsid w:val="007A6B4B"/>
    <w:rsid w:val="007A7A29"/>
    <w:rsid w:val="007B2E28"/>
    <w:rsid w:val="007B3911"/>
    <w:rsid w:val="007C2BB3"/>
    <w:rsid w:val="007C654C"/>
    <w:rsid w:val="007D0334"/>
    <w:rsid w:val="007D2D48"/>
    <w:rsid w:val="007E2B8A"/>
    <w:rsid w:val="007E2C78"/>
    <w:rsid w:val="007F0463"/>
    <w:rsid w:val="007F3A78"/>
    <w:rsid w:val="007F3AD0"/>
    <w:rsid w:val="007F735B"/>
    <w:rsid w:val="008001F8"/>
    <w:rsid w:val="00802EB6"/>
    <w:rsid w:val="00816008"/>
    <w:rsid w:val="00820D9F"/>
    <w:rsid w:val="008222F0"/>
    <w:rsid w:val="0082269F"/>
    <w:rsid w:val="00822A90"/>
    <w:rsid w:val="008252B6"/>
    <w:rsid w:val="0082771A"/>
    <w:rsid w:val="0083262F"/>
    <w:rsid w:val="00837DD0"/>
    <w:rsid w:val="00852B29"/>
    <w:rsid w:val="00852CF7"/>
    <w:rsid w:val="00857EE6"/>
    <w:rsid w:val="008637A5"/>
    <w:rsid w:val="00866F39"/>
    <w:rsid w:val="008725D9"/>
    <w:rsid w:val="008734D3"/>
    <w:rsid w:val="00873D3C"/>
    <w:rsid w:val="00887F5E"/>
    <w:rsid w:val="0089184C"/>
    <w:rsid w:val="008A7166"/>
    <w:rsid w:val="008A72DD"/>
    <w:rsid w:val="008A779F"/>
    <w:rsid w:val="008B0CCC"/>
    <w:rsid w:val="008B5EFD"/>
    <w:rsid w:val="008B6629"/>
    <w:rsid w:val="008C2EAA"/>
    <w:rsid w:val="008D2D78"/>
    <w:rsid w:val="008D6D6D"/>
    <w:rsid w:val="008E175C"/>
    <w:rsid w:val="008E6CFA"/>
    <w:rsid w:val="008F3CD8"/>
    <w:rsid w:val="00911BFD"/>
    <w:rsid w:val="00912FC9"/>
    <w:rsid w:val="0091341E"/>
    <w:rsid w:val="00916E75"/>
    <w:rsid w:val="00920587"/>
    <w:rsid w:val="009247A1"/>
    <w:rsid w:val="00932573"/>
    <w:rsid w:val="00934052"/>
    <w:rsid w:val="00940435"/>
    <w:rsid w:val="00953161"/>
    <w:rsid w:val="009536E8"/>
    <w:rsid w:val="00957E6E"/>
    <w:rsid w:val="00970010"/>
    <w:rsid w:val="00971F93"/>
    <w:rsid w:val="00975E27"/>
    <w:rsid w:val="00982D4E"/>
    <w:rsid w:val="00984B9F"/>
    <w:rsid w:val="00993ADD"/>
    <w:rsid w:val="00996CA1"/>
    <w:rsid w:val="00997118"/>
    <w:rsid w:val="009973E7"/>
    <w:rsid w:val="009E0F36"/>
    <w:rsid w:val="009E4A74"/>
    <w:rsid w:val="009F3669"/>
    <w:rsid w:val="009F663B"/>
    <w:rsid w:val="00A1122A"/>
    <w:rsid w:val="00A12F51"/>
    <w:rsid w:val="00A203FE"/>
    <w:rsid w:val="00A25DD2"/>
    <w:rsid w:val="00A459F3"/>
    <w:rsid w:val="00A632C2"/>
    <w:rsid w:val="00A66842"/>
    <w:rsid w:val="00A7061C"/>
    <w:rsid w:val="00AA2D35"/>
    <w:rsid w:val="00AB1185"/>
    <w:rsid w:val="00AB1621"/>
    <w:rsid w:val="00AB1C43"/>
    <w:rsid w:val="00AC10A8"/>
    <w:rsid w:val="00AC2163"/>
    <w:rsid w:val="00AC5FBA"/>
    <w:rsid w:val="00AD1EBE"/>
    <w:rsid w:val="00B11411"/>
    <w:rsid w:val="00B15ACD"/>
    <w:rsid w:val="00B20041"/>
    <w:rsid w:val="00B27F3E"/>
    <w:rsid w:val="00B34E63"/>
    <w:rsid w:val="00B53D41"/>
    <w:rsid w:val="00B5755B"/>
    <w:rsid w:val="00B64154"/>
    <w:rsid w:val="00B64D0D"/>
    <w:rsid w:val="00B6635B"/>
    <w:rsid w:val="00B70D44"/>
    <w:rsid w:val="00B9017D"/>
    <w:rsid w:val="00B935FA"/>
    <w:rsid w:val="00BA33E3"/>
    <w:rsid w:val="00BD00B1"/>
    <w:rsid w:val="00BD470D"/>
    <w:rsid w:val="00BD4DCF"/>
    <w:rsid w:val="00BD6881"/>
    <w:rsid w:val="00BE1FF9"/>
    <w:rsid w:val="00BE28A2"/>
    <w:rsid w:val="00BE2F66"/>
    <w:rsid w:val="00BE3B7E"/>
    <w:rsid w:val="00BE6E7A"/>
    <w:rsid w:val="00BF30CB"/>
    <w:rsid w:val="00C017F7"/>
    <w:rsid w:val="00C02864"/>
    <w:rsid w:val="00C07077"/>
    <w:rsid w:val="00C11054"/>
    <w:rsid w:val="00C11C7F"/>
    <w:rsid w:val="00C13D68"/>
    <w:rsid w:val="00C24B79"/>
    <w:rsid w:val="00C25367"/>
    <w:rsid w:val="00C27C89"/>
    <w:rsid w:val="00C33EDC"/>
    <w:rsid w:val="00C40EE7"/>
    <w:rsid w:val="00C41AEA"/>
    <w:rsid w:val="00C67B0C"/>
    <w:rsid w:val="00C73BCF"/>
    <w:rsid w:val="00C7433F"/>
    <w:rsid w:val="00C91546"/>
    <w:rsid w:val="00C9158C"/>
    <w:rsid w:val="00CA08F4"/>
    <w:rsid w:val="00CA59CA"/>
    <w:rsid w:val="00CB33D0"/>
    <w:rsid w:val="00CC4AC0"/>
    <w:rsid w:val="00CD492A"/>
    <w:rsid w:val="00CE0865"/>
    <w:rsid w:val="00CE4DBE"/>
    <w:rsid w:val="00CE6B6F"/>
    <w:rsid w:val="00CF16BD"/>
    <w:rsid w:val="00CF2846"/>
    <w:rsid w:val="00D04C84"/>
    <w:rsid w:val="00D108B8"/>
    <w:rsid w:val="00D136D2"/>
    <w:rsid w:val="00D13B08"/>
    <w:rsid w:val="00D144E9"/>
    <w:rsid w:val="00D26D19"/>
    <w:rsid w:val="00D275D2"/>
    <w:rsid w:val="00D301CA"/>
    <w:rsid w:val="00D306C0"/>
    <w:rsid w:val="00D31EF5"/>
    <w:rsid w:val="00D32EF3"/>
    <w:rsid w:val="00D333CC"/>
    <w:rsid w:val="00D35A8D"/>
    <w:rsid w:val="00D37794"/>
    <w:rsid w:val="00D438C1"/>
    <w:rsid w:val="00D4522D"/>
    <w:rsid w:val="00D458CE"/>
    <w:rsid w:val="00D45BBA"/>
    <w:rsid w:val="00D57870"/>
    <w:rsid w:val="00D608AE"/>
    <w:rsid w:val="00D6365D"/>
    <w:rsid w:val="00D64882"/>
    <w:rsid w:val="00D753F6"/>
    <w:rsid w:val="00D75CB3"/>
    <w:rsid w:val="00D75E84"/>
    <w:rsid w:val="00D81E68"/>
    <w:rsid w:val="00D8320B"/>
    <w:rsid w:val="00D83D2B"/>
    <w:rsid w:val="00D8452A"/>
    <w:rsid w:val="00D8523E"/>
    <w:rsid w:val="00D945E2"/>
    <w:rsid w:val="00DB35BB"/>
    <w:rsid w:val="00DB41CF"/>
    <w:rsid w:val="00DB5DFC"/>
    <w:rsid w:val="00DD2858"/>
    <w:rsid w:val="00DD5E40"/>
    <w:rsid w:val="00DE04F4"/>
    <w:rsid w:val="00DE59AD"/>
    <w:rsid w:val="00DF09F7"/>
    <w:rsid w:val="00DF6599"/>
    <w:rsid w:val="00DF70F6"/>
    <w:rsid w:val="00E02093"/>
    <w:rsid w:val="00E045D0"/>
    <w:rsid w:val="00E04BEF"/>
    <w:rsid w:val="00E06A40"/>
    <w:rsid w:val="00E11FC4"/>
    <w:rsid w:val="00E20046"/>
    <w:rsid w:val="00E270CE"/>
    <w:rsid w:val="00E35594"/>
    <w:rsid w:val="00E370CE"/>
    <w:rsid w:val="00E4017F"/>
    <w:rsid w:val="00E40C98"/>
    <w:rsid w:val="00E43956"/>
    <w:rsid w:val="00E43E63"/>
    <w:rsid w:val="00E55B85"/>
    <w:rsid w:val="00E55FE9"/>
    <w:rsid w:val="00E5611B"/>
    <w:rsid w:val="00E56664"/>
    <w:rsid w:val="00E65AC1"/>
    <w:rsid w:val="00E726C2"/>
    <w:rsid w:val="00E7524F"/>
    <w:rsid w:val="00EB07F2"/>
    <w:rsid w:val="00EB204E"/>
    <w:rsid w:val="00EC30D3"/>
    <w:rsid w:val="00ED2309"/>
    <w:rsid w:val="00EE1237"/>
    <w:rsid w:val="00EE77BF"/>
    <w:rsid w:val="00EF136A"/>
    <w:rsid w:val="00EF1AC9"/>
    <w:rsid w:val="00F005AE"/>
    <w:rsid w:val="00F00692"/>
    <w:rsid w:val="00F02C64"/>
    <w:rsid w:val="00F04664"/>
    <w:rsid w:val="00F23C86"/>
    <w:rsid w:val="00F330D2"/>
    <w:rsid w:val="00F34995"/>
    <w:rsid w:val="00F43472"/>
    <w:rsid w:val="00F43DBB"/>
    <w:rsid w:val="00F50F9A"/>
    <w:rsid w:val="00F52C9B"/>
    <w:rsid w:val="00F57C64"/>
    <w:rsid w:val="00F61FF8"/>
    <w:rsid w:val="00F624F2"/>
    <w:rsid w:val="00F702C8"/>
    <w:rsid w:val="00F76195"/>
    <w:rsid w:val="00F81579"/>
    <w:rsid w:val="00F817F5"/>
    <w:rsid w:val="00F92B40"/>
    <w:rsid w:val="00F96045"/>
    <w:rsid w:val="00FA115C"/>
    <w:rsid w:val="00FB5BFA"/>
    <w:rsid w:val="00FC1C02"/>
    <w:rsid w:val="00FC24D9"/>
    <w:rsid w:val="00FC6993"/>
    <w:rsid w:val="00FD0136"/>
    <w:rsid w:val="00FD02BA"/>
    <w:rsid w:val="00FD270F"/>
    <w:rsid w:val="00FD2FFF"/>
    <w:rsid w:val="00FE0CC2"/>
    <w:rsid w:val="00FE4033"/>
    <w:rsid w:val="00FE67F8"/>
    <w:rsid w:val="00FF469D"/>
    <w:rsid w:val="00FF6218"/>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2672"/>
  </w:style>
  <w:style w:type="character" w:styleId="Hyperlink">
    <w:name w:val="Hyperlink"/>
    <w:uiPriority w:val="99"/>
    <w:rsid w:val="00672672"/>
    <w:rPr>
      <w:rFonts w:cs="Times New Roman"/>
      <w:color w:val="0066CC"/>
      <w:u w:val="single"/>
    </w:rPr>
  </w:style>
  <w:style w:type="character" w:customStyle="1" w:styleId="Ghichcuitrang">
    <w:name w:val="Ghi chú cuối trang_"/>
    <w:link w:val="Ghichcuitrang0"/>
    <w:uiPriority w:val="99"/>
    <w:locked/>
    <w:rsid w:val="00672672"/>
    <w:rPr>
      <w:rFonts w:ascii="Times New Roman" w:hAnsi="Times New Roman" w:cs="Times New Roman"/>
      <w:sz w:val="19"/>
      <w:szCs w:val="19"/>
    </w:rPr>
  </w:style>
  <w:style w:type="character" w:customStyle="1" w:styleId="Vnbnnidung">
    <w:name w:val="Văn bản nội dung_"/>
    <w:link w:val="Vnbnnidung0"/>
    <w:uiPriority w:val="99"/>
    <w:locked/>
    <w:rsid w:val="00672672"/>
    <w:rPr>
      <w:rFonts w:ascii="Times New Roman" w:hAnsi="Times New Roman" w:cs="Times New Roman"/>
      <w:sz w:val="26"/>
      <w:szCs w:val="26"/>
    </w:rPr>
  </w:style>
  <w:style w:type="character" w:customStyle="1" w:styleId="Vnbnnidung3">
    <w:name w:val="Văn bản nội dung (3)_"/>
    <w:link w:val="Vnbnnidung30"/>
    <w:uiPriority w:val="99"/>
    <w:locked/>
    <w:rsid w:val="00672672"/>
    <w:rPr>
      <w:rFonts w:ascii="Times New Roman" w:hAnsi="Times New Roman" w:cs="Times New Roman"/>
      <w:sz w:val="18"/>
      <w:szCs w:val="18"/>
    </w:rPr>
  </w:style>
  <w:style w:type="character" w:customStyle="1" w:styleId="Tiu3">
    <w:name w:val="Tiêu đề #3_"/>
    <w:link w:val="Tiu30"/>
    <w:uiPriority w:val="99"/>
    <w:locked/>
    <w:rsid w:val="00672672"/>
    <w:rPr>
      <w:rFonts w:ascii="Times New Roman" w:hAnsi="Times New Roman" w:cs="Times New Roman"/>
      <w:b/>
      <w:bCs/>
      <w:sz w:val="26"/>
      <w:szCs w:val="26"/>
    </w:rPr>
  </w:style>
  <w:style w:type="character" w:customStyle="1" w:styleId="Vnbnnidung2">
    <w:name w:val="Văn bản nội dung (2)_"/>
    <w:link w:val="Vnbnnidung20"/>
    <w:uiPriority w:val="99"/>
    <w:locked/>
    <w:rsid w:val="00672672"/>
    <w:rPr>
      <w:rFonts w:ascii="Times New Roman" w:hAnsi="Times New Roman" w:cs="Times New Roman"/>
      <w:sz w:val="20"/>
      <w:szCs w:val="20"/>
    </w:rPr>
  </w:style>
  <w:style w:type="character" w:customStyle="1" w:styleId="Khc">
    <w:name w:val="Khác_"/>
    <w:link w:val="Khc0"/>
    <w:uiPriority w:val="99"/>
    <w:locked/>
    <w:rsid w:val="00672672"/>
    <w:rPr>
      <w:rFonts w:ascii="Times New Roman" w:hAnsi="Times New Roman" w:cs="Times New Roman"/>
      <w:sz w:val="26"/>
      <w:szCs w:val="26"/>
    </w:rPr>
  </w:style>
  <w:style w:type="character" w:customStyle="1" w:styleId="Mclc">
    <w:name w:val="Mục lục_"/>
    <w:link w:val="Mclc0"/>
    <w:uiPriority w:val="99"/>
    <w:locked/>
    <w:rsid w:val="00672672"/>
    <w:rPr>
      <w:rFonts w:ascii="Times New Roman" w:hAnsi="Times New Roman" w:cs="Times New Roman"/>
      <w:sz w:val="26"/>
      <w:szCs w:val="26"/>
    </w:rPr>
  </w:style>
  <w:style w:type="character" w:customStyle="1" w:styleId="Tiu2">
    <w:name w:val="Tiêu đề #2_"/>
    <w:link w:val="Tiu20"/>
    <w:uiPriority w:val="99"/>
    <w:locked/>
    <w:rsid w:val="00672672"/>
    <w:rPr>
      <w:rFonts w:ascii="Times New Roman" w:hAnsi="Times New Roman" w:cs="Times New Roman"/>
      <w:sz w:val="32"/>
      <w:szCs w:val="32"/>
    </w:rPr>
  </w:style>
  <w:style w:type="character" w:customStyle="1" w:styleId="Tiu1">
    <w:name w:val="Tiêu đề #1_"/>
    <w:link w:val="Tiu10"/>
    <w:uiPriority w:val="99"/>
    <w:locked/>
    <w:rsid w:val="00672672"/>
    <w:rPr>
      <w:rFonts w:ascii="Times New Roman" w:hAnsi="Times New Roman" w:cs="Times New Roman"/>
      <w:smallCaps/>
      <w:sz w:val="36"/>
      <w:szCs w:val="36"/>
    </w:rPr>
  </w:style>
  <w:style w:type="paragraph" w:customStyle="1" w:styleId="Ghichcuitrang0">
    <w:name w:val="Ghi chú cuối trang"/>
    <w:basedOn w:val="Normal"/>
    <w:link w:val="Ghichcuitrang"/>
    <w:uiPriority w:val="99"/>
    <w:rsid w:val="00672672"/>
    <w:pPr>
      <w:widowControl w:val="0"/>
      <w:spacing w:after="0" w:line="262" w:lineRule="auto"/>
      <w:ind w:firstLine="640"/>
    </w:pPr>
    <w:rPr>
      <w:rFonts w:ascii="Times New Roman" w:hAnsi="Times New Roman" w:cs="Times New Roman"/>
      <w:sz w:val="19"/>
      <w:szCs w:val="19"/>
    </w:rPr>
  </w:style>
  <w:style w:type="paragraph" w:customStyle="1" w:styleId="Vnbnnidung0">
    <w:name w:val="Văn bản nội dung"/>
    <w:basedOn w:val="Normal"/>
    <w:link w:val="Vnbnnidung"/>
    <w:uiPriority w:val="99"/>
    <w:rsid w:val="00672672"/>
    <w:pPr>
      <w:widowControl w:val="0"/>
      <w:spacing w:after="160" w:line="259" w:lineRule="auto"/>
      <w:ind w:firstLine="400"/>
    </w:pPr>
    <w:rPr>
      <w:rFonts w:ascii="Times New Roman" w:hAnsi="Times New Roman" w:cs="Times New Roman"/>
      <w:sz w:val="26"/>
      <w:szCs w:val="26"/>
    </w:rPr>
  </w:style>
  <w:style w:type="paragraph" w:customStyle="1" w:styleId="Vnbnnidung30">
    <w:name w:val="Văn bản nội dung (3)"/>
    <w:basedOn w:val="Normal"/>
    <w:link w:val="Vnbnnidung3"/>
    <w:uiPriority w:val="99"/>
    <w:rsid w:val="00672672"/>
    <w:pPr>
      <w:widowControl w:val="0"/>
      <w:spacing w:after="960" w:line="240" w:lineRule="auto"/>
      <w:ind w:hanging="1680"/>
    </w:pPr>
    <w:rPr>
      <w:rFonts w:ascii="Times New Roman" w:hAnsi="Times New Roman" w:cs="Times New Roman"/>
      <w:sz w:val="18"/>
      <w:szCs w:val="18"/>
    </w:rPr>
  </w:style>
  <w:style w:type="paragraph" w:customStyle="1" w:styleId="Tiu30">
    <w:name w:val="Tiêu đề #3"/>
    <w:basedOn w:val="Normal"/>
    <w:link w:val="Tiu3"/>
    <w:uiPriority w:val="99"/>
    <w:rsid w:val="00672672"/>
    <w:pPr>
      <w:widowControl w:val="0"/>
      <w:spacing w:after="140" w:line="259" w:lineRule="auto"/>
      <w:ind w:firstLine="560"/>
      <w:outlineLvl w:val="2"/>
    </w:pPr>
    <w:rPr>
      <w:rFonts w:ascii="Times New Roman" w:hAnsi="Times New Roman" w:cs="Times New Roman"/>
      <w:b/>
      <w:bCs/>
      <w:sz w:val="26"/>
      <w:szCs w:val="26"/>
    </w:rPr>
  </w:style>
  <w:style w:type="paragraph" w:customStyle="1" w:styleId="Vnbnnidung20">
    <w:name w:val="Văn bản nội dung (2)"/>
    <w:basedOn w:val="Normal"/>
    <w:link w:val="Vnbnnidung2"/>
    <w:uiPriority w:val="99"/>
    <w:rsid w:val="00672672"/>
    <w:pPr>
      <w:widowControl w:val="0"/>
      <w:spacing w:after="0" w:line="266" w:lineRule="auto"/>
      <w:ind w:firstLine="200"/>
    </w:pPr>
    <w:rPr>
      <w:rFonts w:ascii="Times New Roman" w:hAnsi="Times New Roman" w:cs="Times New Roman"/>
      <w:sz w:val="20"/>
      <w:szCs w:val="20"/>
    </w:rPr>
  </w:style>
  <w:style w:type="paragraph" w:customStyle="1" w:styleId="Khc0">
    <w:name w:val="Khác"/>
    <w:basedOn w:val="Normal"/>
    <w:link w:val="Khc"/>
    <w:uiPriority w:val="99"/>
    <w:rsid w:val="00672672"/>
    <w:pPr>
      <w:widowControl w:val="0"/>
      <w:spacing w:after="160" w:line="259" w:lineRule="auto"/>
      <w:ind w:firstLine="400"/>
    </w:pPr>
    <w:rPr>
      <w:rFonts w:ascii="Times New Roman" w:hAnsi="Times New Roman" w:cs="Times New Roman"/>
      <w:sz w:val="26"/>
      <w:szCs w:val="26"/>
    </w:rPr>
  </w:style>
  <w:style w:type="paragraph" w:customStyle="1" w:styleId="Mclc0">
    <w:name w:val="Mục lục"/>
    <w:basedOn w:val="Normal"/>
    <w:link w:val="Mclc"/>
    <w:uiPriority w:val="99"/>
    <w:rsid w:val="00672672"/>
    <w:pPr>
      <w:widowControl w:val="0"/>
      <w:spacing w:after="60" w:line="259" w:lineRule="auto"/>
      <w:ind w:firstLine="640"/>
    </w:pPr>
    <w:rPr>
      <w:rFonts w:ascii="Times New Roman" w:hAnsi="Times New Roman" w:cs="Times New Roman"/>
      <w:sz w:val="26"/>
      <w:szCs w:val="26"/>
    </w:rPr>
  </w:style>
  <w:style w:type="paragraph" w:customStyle="1" w:styleId="Tiu20">
    <w:name w:val="Tiêu đề #2"/>
    <w:basedOn w:val="Normal"/>
    <w:link w:val="Tiu2"/>
    <w:uiPriority w:val="99"/>
    <w:rsid w:val="00672672"/>
    <w:pPr>
      <w:widowControl w:val="0"/>
      <w:spacing w:after="260" w:line="211" w:lineRule="auto"/>
      <w:jc w:val="center"/>
      <w:outlineLvl w:val="1"/>
    </w:pPr>
    <w:rPr>
      <w:rFonts w:ascii="Times New Roman" w:hAnsi="Times New Roman" w:cs="Times New Roman"/>
      <w:sz w:val="32"/>
      <w:szCs w:val="32"/>
    </w:rPr>
  </w:style>
  <w:style w:type="paragraph" w:customStyle="1" w:styleId="Tiu10">
    <w:name w:val="Tiêu đề #1"/>
    <w:basedOn w:val="Normal"/>
    <w:link w:val="Tiu1"/>
    <w:uiPriority w:val="99"/>
    <w:rsid w:val="00672672"/>
    <w:pPr>
      <w:widowControl w:val="0"/>
      <w:spacing w:after="0" w:line="240" w:lineRule="auto"/>
      <w:ind w:firstLine="440"/>
      <w:outlineLvl w:val="0"/>
    </w:pPr>
    <w:rPr>
      <w:rFonts w:ascii="Times New Roman" w:hAnsi="Times New Roman" w:cs="Times New Roman"/>
      <w:smallCaps/>
      <w:sz w:val="36"/>
      <w:szCs w:val="36"/>
    </w:rPr>
  </w:style>
  <w:style w:type="table" w:styleId="TableGrid">
    <w:name w:val="Table Grid"/>
    <w:basedOn w:val="TableNormal"/>
    <w:uiPriority w:val="39"/>
    <w:rsid w:val="00672672"/>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2672"/>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672672"/>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72672"/>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672672"/>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940435"/>
    <w:pPr>
      <w:ind w:left="720"/>
      <w:contextualSpacing/>
    </w:pPr>
  </w:style>
  <w:style w:type="paragraph" w:styleId="NormalWeb">
    <w:name w:val="Normal (Web)"/>
    <w:basedOn w:val="Normal"/>
    <w:uiPriority w:val="99"/>
    <w:semiHidden/>
    <w:unhideWhenUsed/>
    <w:rsid w:val="00150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2672"/>
  </w:style>
  <w:style w:type="character" w:styleId="Hyperlink">
    <w:name w:val="Hyperlink"/>
    <w:uiPriority w:val="99"/>
    <w:rsid w:val="00672672"/>
    <w:rPr>
      <w:rFonts w:cs="Times New Roman"/>
      <w:color w:val="0066CC"/>
      <w:u w:val="single"/>
    </w:rPr>
  </w:style>
  <w:style w:type="character" w:customStyle="1" w:styleId="Ghichcuitrang">
    <w:name w:val="Ghi chú cuối trang_"/>
    <w:link w:val="Ghichcuitrang0"/>
    <w:uiPriority w:val="99"/>
    <w:locked/>
    <w:rsid w:val="00672672"/>
    <w:rPr>
      <w:rFonts w:ascii="Times New Roman" w:hAnsi="Times New Roman" w:cs="Times New Roman"/>
      <w:sz w:val="19"/>
      <w:szCs w:val="19"/>
    </w:rPr>
  </w:style>
  <w:style w:type="character" w:customStyle="1" w:styleId="Vnbnnidung">
    <w:name w:val="Văn bản nội dung_"/>
    <w:link w:val="Vnbnnidung0"/>
    <w:uiPriority w:val="99"/>
    <w:locked/>
    <w:rsid w:val="00672672"/>
    <w:rPr>
      <w:rFonts w:ascii="Times New Roman" w:hAnsi="Times New Roman" w:cs="Times New Roman"/>
      <w:sz w:val="26"/>
      <w:szCs w:val="26"/>
    </w:rPr>
  </w:style>
  <w:style w:type="character" w:customStyle="1" w:styleId="Vnbnnidung3">
    <w:name w:val="Văn bản nội dung (3)_"/>
    <w:link w:val="Vnbnnidung30"/>
    <w:uiPriority w:val="99"/>
    <w:locked/>
    <w:rsid w:val="00672672"/>
    <w:rPr>
      <w:rFonts w:ascii="Times New Roman" w:hAnsi="Times New Roman" w:cs="Times New Roman"/>
      <w:sz w:val="18"/>
      <w:szCs w:val="18"/>
    </w:rPr>
  </w:style>
  <w:style w:type="character" w:customStyle="1" w:styleId="Tiu3">
    <w:name w:val="Tiêu đề #3_"/>
    <w:link w:val="Tiu30"/>
    <w:uiPriority w:val="99"/>
    <w:locked/>
    <w:rsid w:val="00672672"/>
    <w:rPr>
      <w:rFonts w:ascii="Times New Roman" w:hAnsi="Times New Roman" w:cs="Times New Roman"/>
      <w:b/>
      <w:bCs/>
      <w:sz w:val="26"/>
      <w:szCs w:val="26"/>
    </w:rPr>
  </w:style>
  <w:style w:type="character" w:customStyle="1" w:styleId="Vnbnnidung2">
    <w:name w:val="Văn bản nội dung (2)_"/>
    <w:link w:val="Vnbnnidung20"/>
    <w:uiPriority w:val="99"/>
    <w:locked/>
    <w:rsid w:val="00672672"/>
    <w:rPr>
      <w:rFonts w:ascii="Times New Roman" w:hAnsi="Times New Roman" w:cs="Times New Roman"/>
      <w:sz w:val="20"/>
      <w:szCs w:val="20"/>
    </w:rPr>
  </w:style>
  <w:style w:type="character" w:customStyle="1" w:styleId="Khc">
    <w:name w:val="Khác_"/>
    <w:link w:val="Khc0"/>
    <w:uiPriority w:val="99"/>
    <w:locked/>
    <w:rsid w:val="00672672"/>
    <w:rPr>
      <w:rFonts w:ascii="Times New Roman" w:hAnsi="Times New Roman" w:cs="Times New Roman"/>
      <w:sz w:val="26"/>
      <w:szCs w:val="26"/>
    </w:rPr>
  </w:style>
  <w:style w:type="character" w:customStyle="1" w:styleId="Mclc">
    <w:name w:val="Mục lục_"/>
    <w:link w:val="Mclc0"/>
    <w:uiPriority w:val="99"/>
    <w:locked/>
    <w:rsid w:val="00672672"/>
    <w:rPr>
      <w:rFonts w:ascii="Times New Roman" w:hAnsi="Times New Roman" w:cs="Times New Roman"/>
      <w:sz w:val="26"/>
      <w:szCs w:val="26"/>
    </w:rPr>
  </w:style>
  <w:style w:type="character" w:customStyle="1" w:styleId="Tiu2">
    <w:name w:val="Tiêu đề #2_"/>
    <w:link w:val="Tiu20"/>
    <w:uiPriority w:val="99"/>
    <w:locked/>
    <w:rsid w:val="00672672"/>
    <w:rPr>
      <w:rFonts w:ascii="Times New Roman" w:hAnsi="Times New Roman" w:cs="Times New Roman"/>
      <w:sz w:val="32"/>
      <w:szCs w:val="32"/>
    </w:rPr>
  </w:style>
  <w:style w:type="character" w:customStyle="1" w:styleId="Tiu1">
    <w:name w:val="Tiêu đề #1_"/>
    <w:link w:val="Tiu10"/>
    <w:uiPriority w:val="99"/>
    <w:locked/>
    <w:rsid w:val="00672672"/>
    <w:rPr>
      <w:rFonts w:ascii="Times New Roman" w:hAnsi="Times New Roman" w:cs="Times New Roman"/>
      <w:smallCaps/>
      <w:sz w:val="36"/>
      <w:szCs w:val="36"/>
    </w:rPr>
  </w:style>
  <w:style w:type="paragraph" w:customStyle="1" w:styleId="Ghichcuitrang0">
    <w:name w:val="Ghi chú cuối trang"/>
    <w:basedOn w:val="Normal"/>
    <w:link w:val="Ghichcuitrang"/>
    <w:uiPriority w:val="99"/>
    <w:rsid w:val="00672672"/>
    <w:pPr>
      <w:widowControl w:val="0"/>
      <w:spacing w:after="0" w:line="262" w:lineRule="auto"/>
      <w:ind w:firstLine="640"/>
    </w:pPr>
    <w:rPr>
      <w:rFonts w:ascii="Times New Roman" w:hAnsi="Times New Roman" w:cs="Times New Roman"/>
      <w:sz w:val="19"/>
      <w:szCs w:val="19"/>
    </w:rPr>
  </w:style>
  <w:style w:type="paragraph" w:customStyle="1" w:styleId="Vnbnnidung0">
    <w:name w:val="Văn bản nội dung"/>
    <w:basedOn w:val="Normal"/>
    <w:link w:val="Vnbnnidung"/>
    <w:uiPriority w:val="99"/>
    <w:rsid w:val="00672672"/>
    <w:pPr>
      <w:widowControl w:val="0"/>
      <w:spacing w:after="160" w:line="259" w:lineRule="auto"/>
      <w:ind w:firstLine="400"/>
    </w:pPr>
    <w:rPr>
      <w:rFonts w:ascii="Times New Roman" w:hAnsi="Times New Roman" w:cs="Times New Roman"/>
      <w:sz w:val="26"/>
      <w:szCs w:val="26"/>
    </w:rPr>
  </w:style>
  <w:style w:type="paragraph" w:customStyle="1" w:styleId="Vnbnnidung30">
    <w:name w:val="Văn bản nội dung (3)"/>
    <w:basedOn w:val="Normal"/>
    <w:link w:val="Vnbnnidung3"/>
    <w:uiPriority w:val="99"/>
    <w:rsid w:val="00672672"/>
    <w:pPr>
      <w:widowControl w:val="0"/>
      <w:spacing w:after="960" w:line="240" w:lineRule="auto"/>
      <w:ind w:hanging="1680"/>
    </w:pPr>
    <w:rPr>
      <w:rFonts w:ascii="Times New Roman" w:hAnsi="Times New Roman" w:cs="Times New Roman"/>
      <w:sz w:val="18"/>
      <w:szCs w:val="18"/>
    </w:rPr>
  </w:style>
  <w:style w:type="paragraph" w:customStyle="1" w:styleId="Tiu30">
    <w:name w:val="Tiêu đề #3"/>
    <w:basedOn w:val="Normal"/>
    <w:link w:val="Tiu3"/>
    <w:uiPriority w:val="99"/>
    <w:rsid w:val="00672672"/>
    <w:pPr>
      <w:widowControl w:val="0"/>
      <w:spacing w:after="140" w:line="259" w:lineRule="auto"/>
      <w:ind w:firstLine="560"/>
      <w:outlineLvl w:val="2"/>
    </w:pPr>
    <w:rPr>
      <w:rFonts w:ascii="Times New Roman" w:hAnsi="Times New Roman" w:cs="Times New Roman"/>
      <w:b/>
      <w:bCs/>
      <w:sz w:val="26"/>
      <w:szCs w:val="26"/>
    </w:rPr>
  </w:style>
  <w:style w:type="paragraph" w:customStyle="1" w:styleId="Vnbnnidung20">
    <w:name w:val="Văn bản nội dung (2)"/>
    <w:basedOn w:val="Normal"/>
    <w:link w:val="Vnbnnidung2"/>
    <w:uiPriority w:val="99"/>
    <w:rsid w:val="00672672"/>
    <w:pPr>
      <w:widowControl w:val="0"/>
      <w:spacing w:after="0" w:line="266" w:lineRule="auto"/>
      <w:ind w:firstLine="200"/>
    </w:pPr>
    <w:rPr>
      <w:rFonts w:ascii="Times New Roman" w:hAnsi="Times New Roman" w:cs="Times New Roman"/>
      <w:sz w:val="20"/>
      <w:szCs w:val="20"/>
    </w:rPr>
  </w:style>
  <w:style w:type="paragraph" w:customStyle="1" w:styleId="Khc0">
    <w:name w:val="Khác"/>
    <w:basedOn w:val="Normal"/>
    <w:link w:val="Khc"/>
    <w:uiPriority w:val="99"/>
    <w:rsid w:val="00672672"/>
    <w:pPr>
      <w:widowControl w:val="0"/>
      <w:spacing w:after="160" w:line="259" w:lineRule="auto"/>
      <w:ind w:firstLine="400"/>
    </w:pPr>
    <w:rPr>
      <w:rFonts w:ascii="Times New Roman" w:hAnsi="Times New Roman" w:cs="Times New Roman"/>
      <w:sz w:val="26"/>
      <w:szCs w:val="26"/>
    </w:rPr>
  </w:style>
  <w:style w:type="paragraph" w:customStyle="1" w:styleId="Mclc0">
    <w:name w:val="Mục lục"/>
    <w:basedOn w:val="Normal"/>
    <w:link w:val="Mclc"/>
    <w:uiPriority w:val="99"/>
    <w:rsid w:val="00672672"/>
    <w:pPr>
      <w:widowControl w:val="0"/>
      <w:spacing w:after="60" w:line="259" w:lineRule="auto"/>
      <w:ind w:firstLine="640"/>
    </w:pPr>
    <w:rPr>
      <w:rFonts w:ascii="Times New Roman" w:hAnsi="Times New Roman" w:cs="Times New Roman"/>
      <w:sz w:val="26"/>
      <w:szCs w:val="26"/>
    </w:rPr>
  </w:style>
  <w:style w:type="paragraph" w:customStyle="1" w:styleId="Tiu20">
    <w:name w:val="Tiêu đề #2"/>
    <w:basedOn w:val="Normal"/>
    <w:link w:val="Tiu2"/>
    <w:uiPriority w:val="99"/>
    <w:rsid w:val="00672672"/>
    <w:pPr>
      <w:widowControl w:val="0"/>
      <w:spacing w:after="260" w:line="211" w:lineRule="auto"/>
      <w:jc w:val="center"/>
      <w:outlineLvl w:val="1"/>
    </w:pPr>
    <w:rPr>
      <w:rFonts w:ascii="Times New Roman" w:hAnsi="Times New Roman" w:cs="Times New Roman"/>
      <w:sz w:val="32"/>
      <w:szCs w:val="32"/>
    </w:rPr>
  </w:style>
  <w:style w:type="paragraph" w:customStyle="1" w:styleId="Tiu10">
    <w:name w:val="Tiêu đề #1"/>
    <w:basedOn w:val="Normal"/>
    <w:link w:val="Tiu1"/>
    <w:uiPriority w:val="99"/>
    <w:rsid w:val="00672672"/>
    <w:pPr>
      <w:widowControl w:val="0"/>
      <w:spacing w:after="0" w:line="240" w:lineRule="auto"/>
      <w:ind w:firstLine="440"/>
      <w:outlineLvl w:val="0"/>
    </w:pPr>
    <w:rPr>
      <w:rFonts w:ascii="Times New Roman" w:hAnsi="Times New Roman" w:cs="Times New Roman"/>
      <w:smallCaps/>
      <w:sz w:val="36"/>
      <w:szCs w:val="36"/>
    </w:rPr>
  </w:style>
  <w:style w:type="table" w:styleId="TableGrid">
    <w:name w:val="Table Grid"/>
    <w:basedOn w:val="TableNormal"/>
    <w:uiPriority w:val="39"/>
    <w:rsid w:val="00672672"/>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2672"/>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672672"/>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72672"/>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672672"/>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940435"/>
    <w:pPr>
      <w:ind w:left="720"/>
      <w:contextualSpacing/>
    </w:pPr>
  </w:style>
  <w:style w:type="paragraph" w:styleId="NormalWeb">
    <w:name w:val="Normal (Web)"/>
    <w:basedOn w:val="Normal"/>
    <w:uiPriority w:val="99"/>
    <w:semiHidden/>
    <w:unhideWhenUsed/>
    <w:rsid w:val="00150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4203">
      <w:bodyDiv w:val="1"/>
      <w:marLeft w:val="0"/>
      <w:marRight w:val="0"/>
      <w:marTop w:val="0"/>
      <w:marBottom w:val="0"/>
      <w:divBdr>
        <w:top w:val="none" w:sz="0" w:space="0" w:color="auto"/>
        <w:left w:val="none" w:sz="0" w:space="0" w:color="auto"/>
        <w:bottom w:val="none" w:sz="0" w:space="0" w:color="auto"/>
        <w:right w:val="none" w:sz="0" w:space="0" w:color="auto"/>
      </w:divBdr>
    </w:div>
    <w:div w:id="15921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19</Pages>
  <Words>9166</Words>
  <Characters>52249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45</cp:revision>
  <cp:lastPrinted>2022-04-28T07:25:00Z</cp:lastPrinted>
  <dcterms:created xsi:type="dcterms:W3CDTF">2022-04-01T03:33:00Z</dcterms:created>
  <dcterms:modified xsi:type="dcterms:W3CDTF">2024-05-21T08:55:00Z</dcterms:modified>
</cp:coreProperties>
</file>